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84A" w:rsidRPr="00A6218C" w:rsidRDefault="001B584A" w:rsidP="001B584A">
      <w:pPr>
        <w:spacing w:before="100" w:beforeAutospacing="1" w:after="100" w:afterAutospacing="1" w:line="240" w:lineRule="auto"/>
        <w:outlineLvl w:val="0"/>
        <w:rPr>
          <w:rFonts w:ascii="Arial" w:eastAsia="Times New Roman" w:hAnsi="Arial" w:cs="Arial"/>
          <w:b/>
          <w:bCs/>
          <w:kern w:val="36"/>
          <w:sz w:val="24"/>
          <w:szCs w:val="24"/>
          <w:lang w:eastAsia="es-ES"/>
        </w:rPr>
      </w:pPr>
      <w:r w:rsidRPr="00A6218C">
        <w:rPr>
          <w:rFonts w:ascii="Arial" w:eastAsia="Times New Roman" w:hAnsi="Arial" w:cs="Arial"/>
          <w:b/>
          <w:bCs/>
          <w:kern w:val="36"/>
          <w:sz w:val="24"/>
          <w:szCs w:val="24"/>
          <w:lang w:eastAsia="es-ES"/>
        </w:rPr>
        <w:t>Por qué hay una disputa territorial en Cachemira</w:t>
      </w:r>
    </w:p>
    <w:p w:rsidR="00BF3CA3" w:rsidRDefault="001B584A" w:rsidP="00BF3CA3">
      <w:pPr>
        <w:spacing w:before="100" w:beforeAutospacing="1" w:after="100" w:afterAutospacing="1" w:line="240" w:lineRule="auto"/>
        <w:rPr>
          <w:rFonts w:ascii="Arial" w:eastAsia="Times New Roman" w:hAnsi="Arial" w:cs="Arial"/>
          <w:sz w:val="24"/>
          <w:szCs w:val="24"/>
          <w:lang w:eastAsia="es-ES"/>
        </w:rPr>
      </w:pPr>
      <w:r w:rsidRPr="00A6218C">
        <w:rPr>
          <w:rFonts w:ascii="Arial" w:eastAsia="Times New Roman" w:hAnsi="Arial" w:cs="Arial"/>
          <w:sz w:val="24"/>
          <w:szCs w:val="24"/>
          <w:lang w:eastAsia="es-ES"/>
        </w:rPr>
        <w:t xml:space="preserve">Por </w:t>
      </w:r>
      <w:proofErr w:type="spellStart"/>
      <w:r w:rsidRPr="00A6218C">
        <w:rPr>
          <w:rFonts w:ascii="Arial" w:eastAsia="Times New Roman" w:hAnsi="Arial" w:cs="Arial"/>
          <w:sz w:val="24"/>
          <w:szCs w:val="24"/>
          <w:lang w:eastAsia="es-ES"/>
        </w:rPr>
        <w:t>Vindu</w:t>
      </w:r>
      <w:proofErr w:type="spellEnd"/>
      <w:r w:rsidRPr="00A6218C">
        <w:rPr>
          <w:rFonts w:ascii="Arial" w:eastAsia="Times New Roman" w:hAnsi="Arial" w:cs="Arial"/>
          <w:sz w:val="24"/>
          <w:szCs w:val="24"/>
          <w:lang w:eastAsia="es-ES"/>
        </w:rPr>
        <w:t xml:space="preserve"> </w:t>
      </w:r>
      <w:proofErr w:type="spellStart"/>
      <w:r w:rsidRPr="00A6218C">
        <w:rPr>
          <w:rFonts w:ascii="Arial" w:eastAsia="Times New Roman" w:hAnsi="Arial" w:cs="Arial"/>
          <w:sz w:val="24"/>
          <w:szCs w:val="24"/>
          <w:lang w:eastAsia="es-ES"/>
        </w:rPr>
        <w:t>Goel</w:t>
      </w:r>
      <w:proofErr w:type="spellEnd"/>
    </w:p>
    <w:p w:rsidR="0016431C" w:rsidRDefault="001B584A" w:rsidP="00047508">
      <w:pPr>
        <w:spacing w:before="100" w:beforeAutospacing="1" w:after="100" w:afterAutospacing="1" w:line="240" w:lineRule="auto"/>
        <w:jc w:val="both"/>
        <w:rPr>
          <w:rFonts w:ascii="Arial" w:eastAsia="Times New Roman" w:hAnsi="Arial" w:cs="Arial"/>
          <w:sz w:val="24"/>
          <w:szCs w:val="24"/>
          <w:lang w:eastAsia="es-ES"/>
        </w:rPr>
      </w:pPr>
      <w:r w:rsidRPr="002511B1">
        <w:rPr>
          <w:rFonts w:ascii="Arial" w:eastAsia="Times New Roman" w:hAnsi="Arial" w:cs="Arial"/>
          <w:sz w:val="24"/>
          <w:szCs w:val="24"/>
          <w:lang w:eastAsia="es-ES"/>
        </w:rPr>
        <w:t>Cachemira, un valle montañoso en la frontera de Pakistán e India, ha estado en el centro de un conflicto entre ambas naciones que tienen armas nucleares desde 1947, cuando fue la partición de la antigua colonia británica.</w:t>
      </w:r>
      <w:r w:rsidR="00926673">
        <w:rPr>
          <w:rFonts w:ascii="Arial" w:eastAsia="Times New Roman" w:hAnsi="Arial" w:cs="Arial"/>
          <w:sz w:val="24"/>
          <w:szCs w:val="24"/>
          <w:lang w:eastAsia="es-ES"/>
        </w:rPr>
        <w:t xml:space="preserve"> </w:t>
      </w:r>
      <w:r w:rsidRPr="00926673">
        <w:rPr>
          <w:rFonts w:ascii="Arial" w:eastAsia="Times New Roman" w:hAnsi="Arial" w:cs="Arial"/>
          <w:sz w:val="24"/>
          <w:szCs w:val="24"/>
          <w:lang w:eastAsia="es-ES"/>
        </w:rPr>
        <w:t>En ese momento, los británicos acordaron dividir la zona en d</w:t>
      </w:r>
      <w:r w:rsidR="00926673">
        <w:rPr>
          <w:rFonts w:ascii="Arial" w:eastAsia="Times New Roman" w:hAnsi="Arial" w:cs="Arial"/>
          <w:sz w:val="24"/>
          <w:szCs w:val="24"/>
          <w:lang w:eastAsia="es-ES"/>
        </w:rPr>
        <w:t xml:space="preserve">os países: Pakistán, de mayoría </w:t>
      </w:r>
      <w:r w:rsidRPr="00926673">
        <w:rPr>
          <w:rFonts w:ascii="Arial" w:eastAsia="Times New Roman" w:hAnsi="Arial" w:cs="Arial"/>
          <w:sz w:val="24"/>
          <w:szCs w:val="24"/>
          <w:lang w:eastAsia="es-ES"/>
        </w:rPr>
        <w:t>musulmana, e India, de mayoría hindú. Ambos países quieren a Cachemira, cuya población es mayoritariamente musulmana, y tienen fuerzas militares en algunas zonas.</w:t>
      </w:r>
      <w:r w:rsidR="00D858E9">
        <w:rPr>
          <w:rFonts w:ascii="Arial" w:eastAsia="Times New Roman" w:hAnsi="Arial" w:cs="Arial"/>
          <w:sz w:val="24"/>
          <w:szCs w:val="24"/>
          <w:lang w:eastAsia="es-ES"/>
        </w:rPr>
        <w:t xml:space="preserve"> </w:t>
      </w:r>
      <w:r w:rsidRPr="00D858E9">
        <w:rPr>
          <w:rFonts w:ascii="Arial" w:eastAsia="Times New Roman" w:hAnsi="Arial" w:cs="Arial"/>
          <w:sz w:val="24"/>
          <w:szCs w:val="24"/>
          <w:lang w:eastAsia="es-ES"/>
        </w:rPr>
        <w:t>Durante décadas ha existido una gran tensión caracterizada por incursiones militares ocasionales, ataques terroristas y represión policial. Sin embargo, el 5 de agosto India rompió ese punto muerto con el anuncio de que planea incorporar permanentemente el territorio cachemiro que controla.</w:t>
      </w:r>
      <w:r w:rsidR="00D02C18">
        <w:rPr>
          <w:rFonts w:ascii="Arial" w:eastAsia="Times New Roman" w:hAnsi="Arial" w:cs="Arial"/>
          <w:sz w:val="24"/>
          <w:szCs w:val="24"/>
          <w:lang w:eastAsia="es-ES"/>
        </w:rPr>
        <w:t xml:space="preserve"> </w:t>
      </w:r>
      <w:r w:rsidRPr="00A70CC8">
        <w:rPr>
          <w:rFonts w:ascii="Arial" w:eastAsia="Times New Roman" w:hAnsi="Arial" w:cs="Arial"/>
          <w:sz w:val="24"/>
          <w:szCs w:val="24"/>
          <w:lang w:eastAsia="es-ES"/>
        </w:rPr>
        <w:t xml:space="preserve">El gobierno del primer ministro </w:t>
      </w:r>
      <w:proofErr w:type="spellStart"/>
      <w:r w:rsidRPr="00A70CC8">
        <w:rPr>
          <w:rFonts w:ascii="Arial" w:eastAsia="Times New Roman" w:hAnsi="Arial" w:cs="Arial"/>
          <w:sz w:val="24"/>
          <w:szCs w:val="24"/>
          <w:lang w:eastAsia="es-ES"/>
        </w:rPr>
        <w:t>Narendra</w:t>
      </w:r>
      <w:proofErr w:type="spellEnd"/>
      <w:r w:rsidRPr="00A70CC8">
        <w:rPr>
          <w:rFonts w:ascii="Arial" w:eastAsia="Times New Roman" w:hAnsi="Arial" w:cs="Arial"/>
          <w:sz w:val="24"/>
          <w:szCs w:val="24"/>
          <w:lang w:eastAsia="es-ES"/>
        </w:rPr>
        <w:t xml:space="preserve"> </w:t>
      </w:r>
      <w:proofErr w:type="spellStart"/>
      <w:r w:rsidRPr="00A70CC8">
        <w:rPr>
          <w:rFonts w:ascii="Arial" w:eastAsia="Times New Roman" w:hAnsi="Arial" w:cs="Arial"/>
          <w:sz w:val="24"/>
          <w:szCs w:val="24"/>
          <w:lang w:eastAsia="es-ES"/>
        </w:rPr>
        <w:t>Modi</w:t>
      </w:r>
      <w:proofErr w:type="spellEnd"/>
      <w:r w:rsidRPr="00A70CC8">
        <w:rPr>
          <w:rFonts w:ascii="Arial" w:eastAsia="Times New Roman" w:hAnsi="Arial" w:cs="Arial"/>
          <w:sz w:val="24"/>
          <w:szCs w:val="24"/>
          <w:lang w:eastAsia="es-ES"/>
        </w:rPr>
        <w:t xml:space="preserve"> revocó el artículo 370 de la Constitución de India, un apartado con siete décadas de antigüedad que le otorgaba autonomía a los estados de </w:t>
      </w:r>
      <w:proofErr w:type="spellStart"/>
      <w:r w:rsidRPr="00A70CC8">
        <w:rPr>
          <w:rFonts w:ascii="Arial" w:eastAsia="Times New Roman" w:hAnsi="Arial" w:cs="Arial"/>
          <w:sz w:val="24"/>
          <w:szCs w:val="24"/>
          <w:lang w:eastAsia="es-ES"/>
        </w:rPr>
        <w:t>Jammu</w:t>
      </w:r>
      <w:proofErr w:type="spellEnd"/>
      <w:r w:rsidRPr="00A70CC8">
        <w:rPr>
          <w:rFonts w:ascii="Arial" w:eastAsia="Times New Roman" w:hAnsi="Arial" w:cs="Arial"/>
          <w:sz w:val="24"/>
          <w:szCs w:val="24"/>
          <w:lang w:eastAsia="es-ES"/>
        </w:rPr>
        <w:t xml:space="preserve"> y Cachemira: el área de </w:t>
      </w:r>
      <w:proofErr w:type="spellStart"/>
      <w:r w:rsidRPr="00A70CC8">
        <w:rPr>
          <w:rFonts w:ascii="Arial" w:eastAsia="Times New Roman" w:hAnsi="Arial" w:cs="Arial"/>
          <w:sz w:val="24"/>
          <w:szCs w:val="24"/>
          <w:lang w:eastAsia="es-ES"/>
        </w:rPr>
        <w:t>Jammu</w:t>
      </w:r>
      <w:proofErr w:type="spellEnd"/>
      <w:r w:rsidRPr="00A70CC8">
        <w:rPr>
          <w:rFonts w:ascii="Arial" w:eastAsia="Times New Roman" w:hAnsi="Arial" w:cs="Arial"/>
          <w:sz w:val="24"/>
          <w:szCs w:val="24"/>
          <w:lang w:eastAsia="es-ES"/>
        </w:rPr>
        <w:t xml:space="preserve"> es mayoritariamente hindú y el valle de Cachemira es de mayoría musulmana.</w:t>
      </w:r>
    </w:p>
    <w:p w:rsidR="001B584A" w:rsidRPr="00A030B6" w:rsidRDefault="001B584A" w:rsidP="00A030B6">
      <w:pPr>
        <w:spacing w:before="100" w:beforeAutospacing="1" w:after="100" w:afterAutospacing="1" w:line="240" w:lineRule="auto"/>
        <w:jc w:val="both"/>
        <w:rPr>
          <w:rFonts w:ascii="Arial" w:eastAsia="Times New Roman" w:hAnsi="Arial" w:cs="Arial"/>
          <w:sz w:val="24"/>
          <w:szCs w:val="24"/>
          <w:lang w:eastAsia="es-ES"/>
        </w:rPr>
      </w:pPr>
      <w:r w:rsidRPr="0016431C">
        <w:rPr>
          <w:rFonts w:ascii="Arial" w:eastAsia="Times New Roman" w:hAnsi="Arial" w:cs="Arial"/>
          <w:sz w:val="24"/>
          <w:szCs w:val="24"/>
          <w:lang w:eastAsia="es-ES"/>
        </w:rPr>
        <w:t xml:space="preserve">El gobierno de </w:t>
      </w:r>
      <w:proofErr w:type="spellStart"/>
      <w:r w:rsidRPr="0016431C">
        <w:rPr>
          <w:rFonts w:ascii="Arial" w:eastAsia="Times New Roman" w:hAnsi="Arial" w:cs="Arial"/>
          <w:sz w:val="24"/>
          <w:szCs w:val="24"/>
          <w:lang w:eastAsia="es-ES"/>
        </w:rPr>
        <w:t>Modi</w:t>
      </w:r>
      <w:proofErr w:type="spellEnd"/>
      <w:r w:rsidRPr="0016431C">
        <w:rPr>
          <w:rFonts w:ascii="Arial" w:eastAsia="Times New Roman" w:hAnsi="Arial" w:cs="Arial"/>
          <w:sz w:val="24"/>
          <w:szCs w:val="24"/>
          <w:lang w:eastAsia="es-ES"/>
        </w:rPr>
        <w:t xml:space="preserve"> también introdujo un proyecto legislativo para eliminar el estatus de estado a la región, con el cual quedará dividido en dos partes; ambas estarían bajo control del gobierno central indio.</w:t>
      </w:r>
      <w:r w:rsidR="00134AEC">
        <w:rPr>
          <w:rFonts w:ascii="Arial" w:eastAsia="Times New Roman" w:hAnsi="Arial" w:cs="Arial"/>
          <w:sz w:val="24"/>
          <w:szCs w:val="24"/>
          <w:lang w:eastAsia="es-ES"/>
        </w:rPr>
        <w:t xml:space="preserve"> </w:t>
      </w:r>
      <w:proofErr w:type="spellStart"/>
      <w:r w:rsidRPr="00134AEC">
        <w:rPr>
          <w:rFonts w:ascii="Arial" w:eastAsia="Times New Roman" w:hAnsi="Arial" w:cs="Arial"/>
          <w:sz w:val="24"/>
          <w:szCs w:val="24"/>
          <w:lang w:eastAsia="es-ES"/>
        </w:rPr>
        <w:t>Modi</w:t>
      </w:r>
      <w:proofErr w:type="spellEnd"/>
      <w:r w:rsidRPr="00134AEC">
        <w:rPr>
          <w:rFonts w:ascii="Arial" w:eastAsia="Times New Roman" w:hAnsi="Arial" w:cs="Arial"/>
          <w:sz w:val="24"/>
          <w:szCs w:val="24"/>
          <w:lang w:eastAsia="es-ES"/>
        </w:rPr>
        <w:t xml:space="preserve">, quien es un nacionalista hindú, hizo campaña de reelección en parte al animar el fervor patriota contra Pakistán, que tiene un gobierno musulmán. Prometió la integración total de Cachemira a India, una causa que su partido BJP ha impulsado desde hace décadas. Ahora </w:t>
      </w:r>
      <w:proofErr w:type="spellStart"/>
      <w:r w:rsidRPr="00134AEC">
        <w:rPr>
          <w:rFonts w:ascii="Arial" w:eastAsia="Times New Roman" w:hAnsi="Arial" w:cs="Arial"/>
          <w:sz w:val="24"/>
          <w:szCs w:val="24"/>
          <w:lang w:eastAsia="es-ES"/>
        </w:rPr>
        <w:t>Modi</w:t>
      </w:r>
      <w:proofErr w:type="spellEnd"/>
      <w:r w:rsidRPr="00134AEC">
        <w:rPr>
          <w:rFonts w:ascii="Arial" w:eastAsia="Times New Roman" w:hAnsi="Arial" w:cs="Arial"/>
          <w:sz w:val="24"/>
          <w:szCs w:val="24"/>
          <w:lang w:eastAsia="es-ES"/>
        </w:rPr>
        <w:t xml:space="preserve"> está cumpliendo esa promesa.</w:t>
      </w:r>
      <w:r w:rsidR="00A030B6">
        <w:rPr>
          <w:rFonts w:ascii="Arial" w:eastAsia="Times New Roman" w:hAnsi="Arial" w:cs="Arial"/>
          <w:sz w:val="24"/>
          <w:szCs w:val="24"/>
          <w:lang w:eastAsia="es-ES"/>
        </w:rPr>
        <w:t xml:space="preserve"> </w:t>
      </w:r>
      <w:r w:rsidRPr="00A030B6">
        <w:rPr>
          <w:rFonts w:ascii="Arial" w:eastAsia="Times New Roman" w:hAnsi="Arial" w:cs="Arial"/>
          <w:sz w:val="24"/>
          <w:szCs w:val="24"/>
          <w:lang w:eastAsia="es-ES"/>
        </w:rPr>
        <w:t xml:space="preserve">Pakistán condenó el anuncio indio. El primer ministro pakistaní, </w:t>
      </w:r>
      <w:proofErr w:type="spellStart"/>
      <w:r w:rsidRPr="00A030B6">
        <w:rPr>
          <w:rFonts w:ascii="Arial" w:eastAsia="Times New Roman" w:hAnsi="Arial" w:cs="Arial"/>
          <w:sz w:val="24"/>
          <w:szCs w:val="24"/>
          <w:lang w:eastAsia="es-ES"/>
        </w:rPr>
        <w:t>Imran</w:t>
      </w:r>
      <w:proofErr w:type="spellEnd"/>
      <w:r w:rsidRPr="00A030B6">
        <w:rPr>
          <w:rFonts w:ascii="Arial" w:eastAsia="Times New Roman" w:hAnsi="Arial" w:cs="Arial"/>
          <w:sz w:val="24"/>
          <w:szCs w:val="24"/>
          <w:lang w:eastAsia="es-ES"/>
        </w:rPr>
        <w:t xml:space="preserve"> </w:t>
      </w:r>
      <w:proofErr w:type="spellStart"/>
      <w:r w:rsidRPr="00A030B6">
        <w:rPr>
          <w:rFonts w:ascii="Arial" w:eastAsia="Times New Roman" w:hAnsi="Arial" w:cs="Arial"/>
          <w:sz w:val="24"/>
          <w:szCs w:val="24"/>
          <w:lang w:eastAsia="es-ES"/>
        </w:rPr>
        <w:t>Khan</w:t>
      </w:r>
      <w:proofErr w:type="spellEnd"/>
      <w:r w:rsidRPr="00A030B6">
        <w:rPr>
          <w:rFonts w:ascii="Arial" w:eastAsia="Times New Roman" w:hAnsi="Arial" w:cs="Arial"/>
          <w:sz w:val="24"/>
          <w:szCs w:val="24"/>
          <w:lang w:eastAsia="es-ES"/>
        </w:rPr>
        <w:t xml:space="preserve">, le pidió al presidente estadounidense, Donald </w:t>
      </w:r>
      <w:proofErr w:type="spellStart"/>
      <w:r w:rsidRPr="00A030B6">
        <w:rPr>
          <w:rFonts w:ascii="Arial" w:eastAsia="Times New Roman" w:hAnsi="Arial" w:cs="Arial"/>
          <w:sz w:val="24"/>
          <w:szCs w:val="24"/>
          <w:lang w:eastAsia="es-ES"/>
        </w:rPr>
        <w:t>Trump</w:t>
      </w:r>
      <w:proofErr w:type="spellEnd"/>
      <w:r w:rsidRPr="00A030B6">
        <w:rPr>
          <w:rFonts w:ascii="Arial" w:eastAsia="Times New Roman" w:hAnsi="Arial" w:cs="Arial"/>
          <w:sz w:val="24"/>
          <w:szCs w:val="24"/>
          <w:lang w:eastAsia="es-ES"/>
        </w:rPr>
        <w:t>, que cumpla con la oferta que le hizo a mediados de julio de mediar en la disputa sobre Cachemira.</w:t>
      </w:r>
    </w:p>
    <w:p w:rsidR="005C0D61" w:rsidRDefault="001B584A" w:rsidP="005C0D61">
      <w:pPr>
        <w:spacing w:before="100" w:beforeAutospacing="1" w:after="100" w:afterAutospacing="1" w:line="240" w:lineRule="auto"/>
        <w:outlineLvl w:val="1"/>
        <w:rPr>
          <w:rFonts w:ascii="Arial" w:eastAsia="Times New Roman" w:hAnsi="Arial" w:cs="Arial"/>
          <w:bCs/>
          <w:sz w:val="24"/>
          <w:szCs w:val="24"/>
          <w:lang w:eastAsia="es-ES"/>
        </w:rPr>
      </w:pPr>
      <w:r w:rsidRPr="001F7708">
        <w:rPr>
          <w:rFonts w:ascii="Arial" w:eastAsia="Times New Roman" w:hAnsi="Arial" w:cs="Arial"/>
          <w:bCs/>
          <w:sz w:val="24"/>
          <w:szCs w:val="24"/>
          <w:lang w:eastAsia="es-ES"/>
        </w:rPr>
        <w:t>¿Cuál es el origen del conflicto?</w:t>
      </w:r>
    </w:p>
    <w:p w:rsidR="00D23913" w:rsidRDefault="001B584A" w:rsidP="00D23913">
      <w:pPr>
        <w:spacing w:before="100" w:beforeAutospacing="1" w:after="100" w:afterAutospacing="1" w:line="240" w:lineRule="auto"/>
        <w:jc w:val="both"/>
        <w:outlineLvl w:val="1"/>
        <w:rPr>
          <w:rFonts w:ascii="Arial" w:eastAsia="Times New Roman" w:hAnsi="Arial" w:cs="Arial"/>
          <w:bCs/>
          <w:sz w:val="24"/>
          <w:szCs w:val="24"/>
          <w:lang w:eastAsia="es-ES"/>
        </w:rPr>
      </w:pPr>
      <w:r w:rsidRPr="005C0D61">
        <w:rPr>
          <w:rFonts w:ascii="Arial" w:eastAsia="Times New Roman" w:hAnsi="Arial" w:cs="Arial"/>
          <w:sz w:val="24"/>
          <w:szCs w:val="24"/>
          <w:lang w:eastAsia="es-ES"/>
        </w:rPr>
        <w:t>En 1947, la separación súbita del área en Pakistán e India llevó a millones de personas a migrar entre los dos países, lo cual desató violencia religiosa en la que murieron decenas de miles.</w:t>
      </w:r>
      <w:r w:rsidR="005C0D61">
        <w:rPr>
          <w:rFonts w:ascii="Arial" w:eastAsia="Times New Roman" w:hAnsi="Arial" w:cs="Arial"/>
          <w:bCs/>
          <w:sz w:val="24"/>
          <w:szCs w:val="24"/>
          <w:lang w:eastAsia="es-ES"/>
        </w:rPr>
        <w:t xml:space="preserve"> </w:t>
      </w:r>
      <w:r w:rsidRPr="005C0D61">
        <w:rPr>
          <w:rFonts w:ascii="Arial" w:eastAsia="Times New Roman" w:hAnsi="Arial" w:cs="Arial"/>
          <w:sz w:val="24"/>
          <w:szCs w:val="24"/>
          <w:lang w:eastAsia="es-ES"/>
        </w:rPr>
        <w:t xml:space="preserve">No se determinó en ese momento el estatus de </w:t>
      </w:r>
      <w:proofErr w:type="spellStart"/>
      <w:r w:rsidRPr="005C0D61">
        <w:rPr>
          <w:rFonts w:ascii="Arial" w:eastAsia="Times New Roman" w:hAnsi="Arial" w:cs="Arial"/>
          <w:sz w:val="24"/>
          <w:szCs w:val="24"/>
          <w:lang w:eastAsia="es-ES"/>
        </w:rPr>
        <w:t>Jammu</w:t>
      </w:r>
      <w:proofErr w:type="spellEnd"/>
      <w:r w:rsidRPr="005C0D61">
        <w:rPr>
          <w:rFonts w:ascii="Arial" w:eastAsia="Times New Roman" w:hAnsi="Arial" w:cs="Arial"/>
          <w:sz w:val="24"/>
          <w:szCs w:val="24"/>
          <w:lang w:eastAsia="es-ES"/>
        </w:rPr>
        <w:t xml:space="preserve"> y de Cachemira, estado de mayoría musulmana en las </w:t>
      </w:r>
      <w:proofErr w:type="spellStart"/>
      <w:r w:rsidRPr="005C0D61">
        <w:rPr>
          <w:rFonts w:ascii="Arial" w:eastAsia="Times New Roman" w:hAnsi="Arial" w:cs="Arial"/>
          <w:sz w:val="24"/>
          <w:szCs w:val="24"/>
          <w:lang w:eastAsia="es-ES"/>
        </w:rPr>
        <w:t>Himalayas</w:t>
      </w:r>
      <w:proofErr w:type="spellEnd"/>
      <w:r w:rsidRPr="005C0D61">
        <w:rPr>
          <w:rFonts w:ascii="Arial" w:eastAsia="Times New Roman" w:hAnsi="Arial" w:cs="Arial"/>
          <w:sz w:val="24"/>
          <w:szCs w:val="24"/>
          <w:lang w:eastAsia="es-ES"/>
        </w:rPr>
        <w:t xml:space="preserve"> que era dirigida por un príncipe. Pronto hubo conflictos armados y ambos países movilizaron tropas; Pakistán terminó por ocupar alrededor de un tercio del estado e India ocupó dos tercios.</w:t>
      </w:r>
      <w:r w:rsidR="00794EEA">
        <w:rPr>
          <w:rFonts w:ascii="Arial" w:eastAsia="Times New Roman" w:hAnsi="Arial" w:cs="Arial"/>
          <w:bCs/>
          <w:sz w:val="24"/>
          <w:szCs w:val="24"/>
          <w:lang w:eastAsia="es-ES"/>
        </w:rPr>
        <w:t xml:space="preserve"> </w:t>
      </w:r>
      <w:r w:rsidRPr="00794EEA">
        <w:rPr>
          <w:rFonts w:ascii="Arial" w:eastAsia="Times New Roman" w:hAnsi="Arial" w:cs="Arial"/>
          <w:sz w:val="24"/>
          <w:szCs w:val="24"/>
          <w:lang w:eastAsia="es-ES"/>
        </w:rPr>
        <w:t xml:space="preserve">El príncipe firmó un acuerdo para que el territorio fuera parte de India. La autonomía regional se formalizó con el artículo 370, parte clave de la Constitución de India. El 5 de agosto el gobierno de </w:t>
      </w:r>
      <w:proofErr w:type="spellStart"/>
      <w:r w:rsidRPr="00794EEA">
        <w:rPr>
          <w:rFonts w:ascii="Arial" w:eastAsia="Times New Roman" w:hAnsi="Arial" w:cs="Arial"/>
          <w:sz w:val="24"/>
          <w:szCs w:val="24"/>
          <w:lang w:eastAsia="es-ES"/>
        </w:rPr>
        <w:t>Modi</w:t>
      </w:r>
      <w:proofErr w:type="spellEnd"/>
      <w:r w:rsidRPr="00794EEA">
        <w:rPr>
          <w:rFonts w:ascii="Arial" w:eastAsia="Times New Roman" w:hAnsi="Arial" w:cs="Arial"/>
          <w:sz w:val="24"/>
          <w:szCs w:val="24"/>
          <w:lang w:eastAsia="es-ES"/>
        </w:rPr>
        <w:t xml:space="preserve"> anunció la revocación del artículo.</w:t>
      </w:r>
    </w:p>
    <w:p w:rsidR="001B584A" w:rsidRPr="00087D9F" w:rsidRDefault="001B584A" w:rsidP="00087D9F">
      <w:pPr>
        <w:spacing w:before="100" w:beforeAutospacing="1" w:after="100" w:afterAutospacing="1" w:line="240" w:lineRule="auto"/>
        <w:jc w:val="both"/>
        <w:outlineLvl w:val="1"/>
        <w:rPr>
          <w:rFonts w:ascii="Arial" w:eastAsia="Times New Roman" w:hAnsi="Arial" w:cs="Arial"/>
          <w:bCs/>
          <w:sz w:val="24"/>
          <w:szCs w:val="24"/>
          <w:lang w:eastAsia="es-ES"/>
        </w:rPr>
      </w:pPr>
      <w:r w:rsidRPr="00D23913">
        <w:rPr>
          <w:rFonts w:ascii="Arial" w:eastAsia="Times New Roman" w:hAnsi="Arial" w:cs="Arial"/>
          <w:sz w:val="24"/>
          <w:szCs w:val="24"/>
          <w:lang w:eastAsia="es-ES"/>
        </w:rPr>
        <w:t xml:space="preserve">A pesar de los esfuerzos de la ONU para mediar la disputa cachemira, India y Pakistán siguen administrando las porciones del antiguo principado con la </w:t>
      </w:r>
      <w:proofErr w:type="gramStart"/>
      <w:r w:rsidRPr="00D23913">
        <w:rPr>
          <w:rFonts w:ascii="Arial" w:eastAsia="Times New Roman" w:hAnsi="Arial" w:cs="Arial"/>
          <w:sz w:val="24"/>
          <w:szCs w:val="24"/>
          <w:lang w:eastAsia="es-ES"/>
        </w:rPr>
        <w:t>expectativa</w:t>
      </w:r>
      <w:proofErr w:type="gramEnd"/>
      <w:r w:rsidRPr="00D23913">
        <w:rPr>
          <w:rFonts w:ascii="Arial" w:eastAsia="Times New Roman" w:hAnsi="Arial" w:cs="Arial"/>
          <w:sz w:val="24"/>
          <w:szCs w:val="24"/>
          <w:lang w:eastAsia="es-ES"/>
        </w:rPr>
        <w:t xml:space="preserve"> de apoderarse por completo de la zona. Las tropas de la llamada “línea de control” intercambian disparos con cierta frecuencia.</w:t>
      </w:r>
      <w:r w:rsidR="00087D9F">
        <w:rPr>
          <w:rFonts w:ascii="Arial" w:eastAsia="Times New Roman" w:hAnsi="Arial" w:cs="Arial"/>
          <w:bCs/>
          <w:sz w:val="24"/>
          <w:szCs w:val="24"/>
          <w:lang w:eastAsia="es-ES"/>
        </w:rPr>
        <w:t xml:space="preserve"> </w:t>
      </w:r>
      <w:r w:rsidRPr="00087D9F">
        <w:rPr>
          <w:rFonts w:ascii="Arial" w:eastAsia="Times New Roman" w:hAnsi="Arial" w:cs="Arial"/>
          <w:sz w:val="24"/>
          <w:szCs w:val="24"/>
          <w:lang w:eastAsia="es-ES"/>
        </w:rPr>
        <w:t xml:space="preserve">Los militantes musulmanes suelen usar tácticas violentas para expulsar a las tropas indias del territorio. </w:t>
      </w:r>
      <w:r w:rsidRPr="00087D9F">
        <w:rPr>
          <w:rFonts w:ascii="Arial" w:eastAsia="Times New Roman" w:hAnsi="Arial" w:cs="Arial"/>
          <w:sz w:val="24"/>
          <w:szCs w:val="24"/>
          <w:lang w:eastAsia="es-ES"/>
        </w:rPr>
        <w:lastRenderedPageBreak/>
        <w:t>Pakistán ha respaldado a muchos de los militantes, así como a terroristas que han realizado atentados en el interior indio; el más mortífero fue en Bombay en 2008, un ataque de cuatro días en el que murieron más de 160 personas.</w:t>
      </w:r>
    </w:p>
    <w:p w:rsidR="00DC7ED6" w:rsidRDefault="001B584A" w:rsidP="00DC7ED6">
      <w:pPr>
        <w:spacing w:before="100" w:beforeAutospacing="1" w:after="100" w:afterAutospacing="1" w:line="240" w:lineRule="auto"/>
        <w:outlineLvl w:val="1"/>
        <w:rPr>
          <w:rFonts w:ascii="Arial" w:eastAsia="Times New Roman" w:hAnsi="Arial" w:cs="Arial"/>
          <w:bCs/>
          <w:sz w:val="24"/>
          <w:szCs w:val="24"/>
          <w:lang w:eastAsia="es-ES"/>
        </w:rPr>
      </w:pPr>
      <w:r w:rsidRPr="00E030F1">
        <w:rPr>
          <w:rFonts w:ascii="Arial" w:eastAsia="Times New Roman" w:hAnsi="Arial" w:cs="Arial"/>
          <w:bCs/>
          <w:sz w:val="24"/>
          <w:szCs w:val="24"/>
          <w:lang w:eastAsia="es-ES"/>
        </w:rPr>
        <w:t>¿Qué dice el artículo 370?</w:t>
      </w:r>
    </w:p>
    <w:p w:rsidR="00D42B63" w:rsidRDefault="001B584A" w:rsidP="00D42B63">
      <w:pPr>
        <w:spacing w:before="100" w:beforeAutospacing="1" w:after="100" w:afterAutospacing="1" w:line="240" w:lineRule="auto"/>
        <w:jc w:val="both"/>
        <w:outlineLvl w:val="1"/>
        <w:rPr>
          <w:rFonts w:ascii="Arial" w:eastAsia="Times New Roman" w:hAnsi="Arial" w:cs="Arial"/>
          <w:bCs/>
          <w:sz w:val="24"/>
          <w:szCs w:val="24"/>
          <w:lang w:eastAsia="es-ES"/>
        </w:rPr>
      </w:pPr>
      <w:r w:rsidRPr="00DC7ED6">
        <w:rPr>
          <w:rFonts w:ascii="Arial" w:eastAsia="Times New Roman" w:hAnsi="Arial" w:cs="Arial"/>
          <w:sz w:val="24"/>
          <w:szCs w:val="24"/>
          <w:lang w:eastAsia="es-ES"/>
        </w:rPr>
        <w:t xml:space="preserve">El artículo 370 fue incorporado a la Constitución de India poco después de la partición de la India británica con el fin de darle autonomía al entonces principado de </w:t>
      </w:r>
      <w:proofErr w:type="spellStart"/>
      <w:r w:rsidRPr="00DC7ED6">
        <w:rPr>
          <w:rFonts w:ascii="Arial" w:eastAsia="Times New Roman" w:hAnsi="Arial" w:cs="Arial"/>
          <w:sz w:val="24"/>
          <w:szCs w:val="24"/>
          <w:lang w:eastAsia="es-ES"/>
        </w:rPr>
        <w:t>Jammu</w:t>
      </w:r>
      <w:proofErr w:type="spellEnd"/>
      <w:r w:rsidRPr="00DC7ED6">
        <w:rPr>
          <w:rFonts w:ascii="Arial" w:eastAsia="Times New Roman" w:hAnsi="Arial" w:cs="Arial"/>
          <w:sz w:val="24"/>
          <w:szCs w:val="24"/>
          <w:lang w:eastAsia="es-ES"/>
        </w:rPr>
        <w:t xml:space="preserve"> y Cachemira hasta que hubiera una decisión sobre el gobierno. Eso limitó el poder del gobierno central indio sobre el territorio. Una provisión relacionada </w:t>
      </w:r>
      <w:proofErr w:type="gramStart"/>
      <w:r w:rsidRPr="00DC7ED6">
        <w:rPr>
          <w:rFonts w:ascii="Arial" w:eastAsia="Times New Roman" w:hAnsi="Arial" w:cs="Arial"/>
          <w:sz w:val="24"/>
          <w:szCs w:val="24"/>
          <w:lang w:eastAsia="es-ES"/>
        </w:rPr>
        <w:t>le</w:t>
      </w:r>
      <w:proofErr w:type="gramEnd"/>
      <w:r w:rsidRPr="00DC7ED6">
        <w:rPr>
          <w:rFonts w:ascii="Arial" w:eastAsia="Times New Roman" w:hAnsi="Arial" w:cs="Arial"/>
          <w:sz w:val="24"/>
          <w:szCs w:val="24"/>
          <w:lang w:eastAsia="es-ES"/>
        </w:rPr>
        <w:t xml:space="preserve"> dio a los legisladores del estado el poder para decidir quién podía comprar terrenos o ser residente permanente, lo cual desencantó a muchas personas no cachemiras.</w:t>
      </w:r>
      <w:r w:rsidR="00E17D11">
        <w:rPr>
          <w:rFonts w:ascii="Arial" w:eastAsia="Times New Roman" w:hAnsi="Arial" w:cs="Arial"/>
          <w:bCs/>
          <w:sz w:val="24"/>
          <w:szCs w:val="24"/>
          <w:lang w:eastAsia="es-ES"/>
        </w:rPr>
        <w:t xml:space="preserve"> </w:t>
      </w:r>
      <w:r w:rsidRPr="00E17D11">
        <w:rPr>
          <w:rFonts w:ascii="Arial" w:eastAsia="Times New Roman" w:hAnsi="Arial" w:cs="Arial"/>
          <w:sz w:val="24"/>
          <w:szCs w:val="24"/>
          <w:lang w:eastAsia="es-ES"/>
        </w:rPr>
        <w:t>A pesar de que el artículo 370 estaba pensado para ser temporal, el texto dice que solo puede ser revocado con el consentimiento del cuerpo legislativo que redactó la constitución estatal. Ese cuerpo legislativo fue disuelto en 1957; la Corte Suprema de India decidió en 2018 que el artículo 370 es parte permanente de la constitución.</w:t>
      </w:r>
      <w:r w:rsidR="00D42B63">
        <w:rPr>
          <w:rFonts w:ascii="Arial" w:eastAsia="Times New Roman" w:hAnsi="Arial" w:cs="Arial"/>
          <w:bCs/>
          <w:sz w:val="24"/>
          <w:szCs w:val="24"/>
          <w:lang w:eastAsia="es-ES"/>
        </w:rPr>
        <w:t xml:space="preserve"> </w:t>
      </w:r>
      <w:r w:rsidRPr="00D42B63">
        <w:rPr>
          <w:rFonts w:ascii="Arial" w:eastAsia="Times New Roman" w:hAnsi="Arial" w:cs="Arial"/>
          <w:sz w:val="24"/>
          <w:szCs w:val="24"/>
          <w:lang w:eastAsia="es-ES"/>
        </w:rPr>
        <w:t xml:space="preserve">El gobierno de </w:t>
      </w:r>
      <w:proofErr w:type="spellStart"/>
      <w:r w:rsidRPr="00D42B63">
        <w:rPr>
          <w:rFonts w:ascii="Arial" w:eastAsia="Times New Roman" w:hAnsi="Arial" w:cs="Arial"/>
          <w:sz w:val="24"/>
          <w:szCs w:val="24"/>
          <w:lang w:eastAsia="es-ES"/>
        </w:rPr>
        <w:t>Modi</w:t>
      </w:r>
      <w:proofErr w:type="spellEnd"/>
      <w:r w:rsidRPr="00D42B63">
        <w:rPr>
          <w:rFonts w:ascii="Arial" w:eastAsia="Times New Roman" w:hAnsi="Arial" w:cs="Arial"/>
          <w:sz w:val="24"/>
          <w:szCs w:val="24"/>
          <w:lang w:eastAsia="es-ES"/>
        </w:rPr>
        <w:t xml:space="preserve"> no está de acuerdo con el fallo y argumenta que el presidente indio, que también forma parte del partido gobernante, tiene el poder para revocar el artículo.</w:t>
      </w:r>
    </w:p>
    <w:p w:rsidR="00D42B63" w:rsidRDefault="001B584A" w:rsidP="00D42B63">
      <w:pPr>
        <w:spacing w:before="100" w:beforeAutospacing="1" w:after="100" w:afterAutospacing="1" w:line="240" w:lineRule="auto"/>
        <w:jc w:val="both"/>
        <w:outlineLvl w:val="1"/>
        <w:rPr>
          <w:rFonts w:ascii="Arial" w:eastAsia="Times New Roman" w:hAnsi="Arial" w:cs="Arial"/>
          <w:bCs/>
          <w:sz w:val="24"/>
          <w:szCs w:val="24"/>
          <w:lang w:eastAsia="es-ES"/>
        </w:rPr>
      </w:pPr>
      <w:r w:rsidRPr="00D42B63">
        <w:rPr>
          <w:rFonts w:ascii="Arial" w:eastAsia="Times New Roman" w:hAnsi="Arial" w:cs="Arial"/>
          <w:bCs/>
          <w:sz w:val="24"/>
          <w:szCs w:val="24"/>
          <w:lang w:eastAsia="es-ES"/>
        </w:rPr>
        <w:t>¿Por qué empeoró el conflicto este año?</w:t>
      </w:r>
    </w:p>
    <w:p w:rsidR="00755002" w:rsidRDefault="001B584A" w:rsidP="00755002">
      <w:pPr>
        <w:spacing w:before="100" w:beforeAutospacing="1" w:after="100" w:afterAutospacing="1" w:line="240" w:lineRule="auto"/>
        <w:jc w:val="both"/>
        <w:rPr>
          <w:rFonts w:ascii="Arial" w:eastAsia="Times New Roman" w:hAnsi="Arial" w:cs="Arial"/>
          <w:sz w:val="24"/>
          <w:szCs w:val="24"/>
          <w:lang w:eastAsia="es-ES"/>
        </w:rPr>
      </w:pPr>
      <w:r w:rsidRPr="00960162">
        <w:rPr>
          <w:rFonts w:ascii="Arial" w:eastAsia="Times New Roman" w:hAnsi="Arial" w:cs="Arial"/>
          <w:sz w:val="24"/>
          <w:szCs w:val="24"/>
          <w:lang w:eastAsia="es-ES"/>
        </w:rPr>
        <w:t xml:space="preserve">La causa inmediata fue el ataque suicida del 14 de febrero que fue perpetrado por un miliciano islamista quien hizo estallar un convoy de camiones en los que iban fuerzas paramilitares en </w:t>
      </w:r>
      <w:proofErr w:type="spellStart"/>
      <w:r w:rsidRPr="00960162">
        <w:rPr>
          <w:rFonts w:ascii="Arial" w:eastAsia="Times New Roman" w:hAnsi="Arial" w:cs="Arial"/>
          <w:sz w:val="24"/>
          <w:szCs w:val="24"/>
          <w:lang w:eastAsia="es-ES"/>
        </w:rPr>
        <w:t>Pulwama</w:t>
      </w:r>
      <w:proofErr w:type="spellEnd"/>
      <w:r w:rsidRPr="00960162">
        <w:rPr>
          <w:rFonts w:ascii="Arial" w:eastAsia="Times New Roman" w:hAnsi="Arial" w:cs="Arial"/>
          <w:sz w:val="24"/>
          <w:szCs w:val="24"/>
          <w:lang w:eastAsia="es-ES"/>
        </w:rPr>
        <w:t>.</w:t>
      </w:r>
      <w:r w:rsidR="00886D7C">
        <w:rPr>
          <w:rFonts w:ascii="Arial" w:eastAsia="Times New Roman" w:hAnsi="Arial" w:cs="Arial"/>
          <w:sz w:val="24"/>
          <w:szCs w:val="24"/>
          <w:lang w:eastAsia="es-ES"/>
        </w:rPr>
        <w:t xml:space="preserve"> </w:t>
      </w:r>
      <w:r w:rsidRPr="00886D7C">
        <w:rPr>
          <w:rFonts w:ascii="Arial" w:eastAsia="Times New Roman" w:hAnsi="Arial" w:cs="Arial"/>
          <w:sz w:val="24"/>
          <w:szCs w:val="24"/>
          <w:lang w:eastAsia="es-ES"/>
        </w:rPr>
        <w:t xml:space="preserve">Los aviones indios respondieron al atentado con un sobrevuelo de Pakistán donde </w:t>
      </w:r>
      <w:hyperlink r:id="rId5" w:history="1">
        <w:r w:rsidRPr="00886D7C">
          <w:rPr>
            <w:rFonts w:ascii="Arial" w:eastAsia="Times New Roman" w:hAnsi="Arial" w:cs="Arial"/>
            <w:sz w:val="24"/>
            <w:szCs w:val="24"/>
            <w:lang w:eastAsia="es-ES"/>
          </w:rPr>
          <w:t xml:space="preserve">realizaron ataques aéreos cerca de </w:t>
        </w:r>
        <w:proofErr w:type="spellStart"/>
        <w:r w:rsidRPr="00886D7C">
          <w:rPr>
            <w:rFonts w:ascii="Arial" w:eastAsia="Times New Roman" w:hAnsi="Arial" w:cs="Arial"/>
            <w:sz w:val="24"/>
            <w:szCs w:val="24"/>
            <w:lang w:eastAsia="es-ES"/>
          </w:rPr>
          <w:t>Balakot</w:t>
        </w:r>
        <w:proofErr w:type="spellEnd"/>
      </w:hyperlink>
      <w:r w:rsidRPr="00886D7C">
        <w:rPr>
          <w:rFonts w:ascii="Arial" w:eastAsia="Times New Roman" w:hAnsi="Arial" w:cs="Arial"/>
          <w:sz w:val="24"/>
          <w:szCs w:val="24"/>
          <w:lang w:eastAsia="es-ES"/>
        </w:rPr>
        <w:t xml:space="preserve">. El gobierno indio dijo que el ataque se centró en un campo de entrenamiento del grupo terrorista </w:t>
      </w:r>
      <w:proofErr w:type="spellStart"/>
      <w:r w:rsidRPr="00886D7C">
        <w:rPr>
          <w:rFonts w:ascii="Arial" w:eastAsia="Times New Roman" w:hAnsi="Arial" w:cs="Arial"/>
          <w:sz w:val="24"/>
          <w:szCs w:val="24"/>
          <w:lang w:eastAsia="es-ES"/>
        </w:rPr>
        <w:t>Jaish</w:t>
      </w:r>
      <w:proofErr w:type="spellEnd"/>
      <w:r w:rsidRPr="00886D7C">
        <w:rPr>
          <w:rFonts w:ascii="Arial" w:eastAsia="Times New Roman" w:hAnsi="Arial" w:cs="Arial"/>
          <w:sz w:val="24"/>
          <w:szCs w:val="24"/>
          <w:lang w:eastAsia="es-ES"/>
        </w:rPr>
        <w:t xml:space="preserve">-e-Mohammed, organización que reivindicó el bombardeo en </w:t>
      </w:r>
      <w:proofErr w:type="spellStart"/>
      <w:r w:rsidRPr="00886D7C">
        <w:rPr>
          <w:rFonts w:ascii="Arial" w:eastAsia="Times New Roman" w:hAnsi="Arial" w:cs="Arial"/>
          <w:sz w:val="24"/>
          <w:szCs w:val="24"/>
          <w:lang w:eastAsia="es-ES"/>
        </w:rPr>
        <w:t>Pulwama</w:t>
      </w:r>
      <w:proofErr w:type="spellEnd"/>
      <w:r w:rsidRPr="00886D7C">
        <w:rPr>
          <w:rFonts w:ascii="Arial" w:eastAsia="Times New Roman" w:hAnsi="Arial" w:cs="Arial"/>
          <w:sz w:val="24"/>
          <w:szCs w:val="24"/>
          <w:lang w:eastAsia="es-ES"/>
        </w:rPr>
        <w:t>.</w:t>
      </w:r>
      <w:r w:rsidR="001557C8">
        <w:rPr>
          <w:rFonts w:ascii="Arial" w:eastAsia="Times New Roman" w:hAnsi="Arial" w:cs="Arial"/>
          <w:sz w:val="24"/>
          <w:szCs w:val="24"/>
          <w:lang w:eastAsia="es-ES"/>
        </w:rPr>
        <w:t xml:space="preserve"> </w:t>
      </w:r>
      <w:r w:rsidRPr="001557C8">
        <w:rPr>
          <w:rFonts w:ascii="Arial" w:eastAsia="Times New Roman" w:hAnsi="Arial" w:cs="Arial"/>
          <w:sz w:val="24"/>
          <w:szCs w:val="24"/>
          <w:lang w:eastAsia="es-ES"/>
        </w:rPr>
        <w:t xml:space="preserve">Al día siguiente, aviones caza pakistaníes e indios se </w:t>
      </w:r>
      <w:hyperlink r:id="rId6" w:history="1">
        <w:r w:rsidRPr="001557C8">
          <w:rPr>
            <w:rFonts w:ascii="Arial" w:eastAsia="Times New Roman" w:hAnsi="Arial" w:cs="Arial"/>
            <w:sz w:val="24"/>
            <w:szCs w:val="24"/>
            <w:lang w:eastAsia="es-ES"/>
          </w:rPr>
          <w:t>enfrentaron en el territorio controlado por India</w:t>
        </w:r>
      </w:hyperlink>
      <w:r w:rsidRPr="001557C8">
        <w:rPr>
          <w:rFonts w:ascii="Arial" w:eastAsia="Times New Roman" w:hAnsi="Arial" w:cs="Arial"/>
          <w:sz w:val="24"/>
          <w:szCs w:val="24"/>
          <w:lang w:eastAsia="es-ES"/>
        </w:rPr>
        <w:t xml:space="preserve">, y los pakistaníes lograron derribar un avión indio y capturar al piloto. Fue el primer enfrentamiento aéreo entre las naciones rivales </w:t>
      </w:r>
      <w:hyperlink r:id="rId7" w:history="1">
        <w:r w:rsidRPr="001557C8">
          <w:rPr>
            <w:rFonts w:ascii="Arial" w:eastAsia="Times New Roman" w:hAnsi="Arial" w:cs="Arial"/>
            <w:sz w:val="24"/>
            <w:szCs w:val="24"/>
            <w:lang w:eastAsia="es-ES"/>
          </w:rPr>
          <w:t>en cinco décadas</w:t>
        </w:r>
      </w:hyperlink>
      <w:r w:rsidRPr="001557C8">
        <w:rPr>
          <w:rFonts w:ascii="Arial" w:eastAsia="Times New Roman" w:hAnsi="Arial" w:cs="Arial"/>
          <w:sz w:val="24"/>
          <w:szCs w:val="24"/>
          <w:lang w:eastAsia="es-ES"/>
        </w:rPr>
        <w:t>.</w:t>
      </w:r>
    </w:p>
    <w:p w:rsidR="001B584A" w:rsidRPr="00423E97" w:rsidRDefault="001B584A" w:rsidP="00423E97">
      <w:pPr>
        <w:spacing w:before="100" w:beforeAutospacing="1" w:after="100" w:afterAutospacing="1" w:line="240" w:lineRule="auto"/>
        <w:jc w:val="both"/>
        <w:rPr>
          <w:rFonts w:ascii="Arial" w:eastAsia="Times New Roman" w:hAnsi="Arial" w:cs="Arial"/>
          <w:sz w:val="24"/>
          <w:szCs w:val="24"/>
          <w:lang w:eastAsia="es-ES"/>
        </w:rPr>
      </w:pPr>
      <w:r w:rsidRPr="00755002">
        <w:rPr>
          <w:rFonts w:ascii="Arial" w:eastAsia="Times New Roman" w:hAnsi="Arial" w:cs="Arial"/>
          <w:sz w:val="24"/>
          <w:szCs w:val="24"/>
          <w:lang w:eastAsia="es-ES"/>
        </w:rPr>
        <w:t xml:space="preserve">Pakistán pronto </w:t>
      </w:r>
      <w:hyperlink r:id="rId8" w:history="1">
        <w:r w:rsidRPr="00755002">
          <w:rPr>
            <w:rFonts w:ascii="Arial" w:eastAsia="Times New Roman" w:hAnsi="Arial" w:cs="Arial"/>
            <w:sz w:val="24"/>
            <w:szCs w:val="24"/>
            <w:lang w:eastAsia="es-ES"/>
          </w:rPr>
          <w:t>regresó al piloto</w:t>
        </w:r>
      </w:hyperlink>
      <w:r w:rsidRPr="00755002">
        <w:rPr>
          <w:rFonts w:ascii="Arial" w:eastAsia="Times New Roman" w:hAnsi="Arial" w:cs="Arial"/>
          <w:sz w:val="24"/>
          <w:szCs w:val="24"/>
          <w:lang w:eastAsia="es-ES"/>
        </w:rPr>
        <w:t xml:space="preserve">, con lo que se redujeron las tensiones diplomáticas. Pero </w:t>
      </w:r>
      <w:proofErr w:type="spellStart"/>
      <w:r w:rsidRPr="00755002">
        <w:rPr>
          <w:rFonts w:ascii="Arial" w:eastAsia="Times New Roman" w:hAnsi="Arial" w:cs="Arial"/>
          <w:sz w:val="24"/>
          <w:szCs w:val="24"/>
          <w:lang w:eastAsia="es-ES"/>
        </w:rPr>
        <w:t>Modi</w:t>
      </w:r>
      <w:proofErr w:type="spellEnd"/>
      <w:r w:rsidRPr="00755002">
        <w:rPr>
          <w:rFonts w:ascii="Arial" w:eastAsia="Times New Roman" w:hAnsi="Arial" w:cs="Arial"/>
          <w:sz w:val="24"/>
          <w:szCs w:val="24"/>
          <w:lang w:eastAsia="es-ES"/>
        </w:rPr>
        <w:t xml:space="preserve"> aprovechó una ola de fervor nacionalista por el ataque en </w:t>
      </w:r>
      <w:proofErr w:type="spellStart"/>
      <w:r w:rsidRPr="00755002">
        <w:rPr>
          <w:rFonts w:ascii="Arial" w:eastAsia="Times New Roman" w:hAnsi="Arial" w:cs="Arial"/>
          <w:sz w:val="24"/>
          <w:szCs w:val="24"/>
          <w:lang w:eastAsia="es-ES"/>
        </w:rPr>
        <w:t>Pulwama</w:t>
      </w:r>
      <w:proofErr w:type="spellEnd"/>
      <w:r w:rsidRPr="00755002">
        <w:rPr>
          <w:rFonts w:ascii="Arial" w:eastAsia="Times New Roman" w:hAnsi="Arial" w:cs="Arial"/>
          <w:sz w:val="24"/>
          <w:szCs w:val="24"/>
          <w:lang w:eastAsia="es-ES"/>
        </w:rPr>
        <w:t xml:space="preserve"> como parte de su campaña, con lo cual el partido </w:t>
      </w:r>
      <w:proofErr w:type="spellStart"/>
      <w:r w:rsidRPr="00755002">
        <w:rPr>
          <w:rFonts w:ascii="Arial" w:eastAsia="Times New Roman" w:hAnsi="Arial" w:cs="Arial"/>
          <w:sz w:val="24"/>
          <w:szCs w:val="24"/>
          <w:lang w:eastAsia="es-ES"/>
        </w:rPr>
        <w:t>Bharatiya</w:t>
      </w:r>
      <w:proofErr w:type="spellEnd"/>
      <w:r w:rsidRPr="00755002">
        <w:rPr>
          <w:rFonts w:ascii="Arial" w:eastAsia="Times New Roman" w:hAnsi="Arial" w:cs="Arial"/>
          <w:sz w:val="24"/>
          <w:szCs w:val="24"/>
          <w:lang w:eastAsia="es-ES"/>
        </w:rPr>
        <w:t xml:space="preserve"> </w:t>
      </w:r>
      <w:proofErr w:type="spellStart"/>
      <w:r w:rsidRPr="00755002">
        <w:rPr>
          <w:rFonts w:ascii="Arial" w:eastAsia="Times New Roman" w:hAnsi="Arial" w:cs="Arial"/>
          <w:sz w:val="24"/>
          <w:szCs w:val="24"/>
          <w:lang w:eastAsia="es-ES"/>
        </w:rPr>
        <w:t>Janata</w:t>
      </w:r>
      <w:proofErr w:type="spellEnd"/>
      <w:r w:rsidRPr="00755002">
        <w:rPr>
          <w:rFonts w:ascii="Arial" w:eastAsia="Times New Roman" w:hAnsi="Arial" w:cs="Arial"/>
          <w:sz w:val="24"/>
          <w:szCs w:val="24"/>
          <w:lang w:eastAsia="es-ES"/>
        </w:rPr>
        <w:t xml:space="preserve"> (BJP) logró una </w:t>
      </w:r>
      <w:hyperlink r:id="rId9" w:history="1">
        <w:r w:rsidRPr="00755002">
          <w:rPr>
            <w:rFonts w:ascii="Arial" w:eastAsia="Times New Roman" w:hAnsi="Arial" w:cs="Arial"/>
            <w:sz w:val="24"/>
            <w:szCs w:val="24"/>
            <w:lang w:eastAsia="es-ES"/>
          </w:rPr>
          <w:t>victoria aplastante</w:t>
        </w:r>
      </w:hyperlink>
      <w:r w:rsidRPr="00755002">
        <w:rPr>
          <w:rFonts w:ascii="Arial" w:eastAsia="Times New Roman" w:hAnsi="Arial" w:cs="Arial"/>
          <w:sz w:val="24"/>
          <w:szCs w:val="24"/>
          <w:lang w:eastAsia="es-ES"/>
        </w:rPr>
        <w:t>.</w:t>
      </w:r>
      <w:r w:rsidR="00423E97">
        <w:rPr>
          <w:rFonts w:ascii="Arial" w:eastAsia="Times New Roman" w:hAnsi="Arial" w:cs="Arial"/>
          <w:sz w:val="24"/>
          <w:szCs w:val="24"/>
          <w:lang w:eastAsia="es-ES"/>
        </w:rPr>
        <w:t xml:space="preserve"> </w:t>
      </w:r>
      <w:r w:rsidRPr="00423E97">
        <w:rPr>
          <w:rFonts w:ascii="Arial" w:eastAsia="Times New Roman" w:hAnsi="Arial" w:cs="Arial"/>
          <w:sz w:val="24"/>
          <w:szCs w:val="24"/>
          <w:lang w:eastAsia="es-ES"/>
        </w:rPr>
        <w:t xml:space="preserve">El primer ministro pakistaní, </w:t>
      </w:r>
      <w:proofErr w:type="spellStart"/>
      <w:r w:rsidRPr="00423E97">
        <w:rPr>
          <w:rFonts w:ascii="Arial" w:eastAsia="Times New Roman" w:hAnsi="Arial" w:cs="Arial"/>
          <w:sz w:val="24"/>
          <w:szCs w:val="24"/>
          <w:lang w:eastAsia="es-ES"/>
        </w:rPr>
        <w:t>Imran</w:t>
      </w:r>
      <w:proofErr w:type="spellEnd"/>
      <w:r w:rsidRPr="00423E97">
        <w:rPr>
          <w:rFonts w:ascii="Arial" w:eastAsia="Times New Roman" w:hAnsi="Arial" w:cs="Arial"/>
          <w:sz w:val="24"/>
          <w:szCs w:val="24"/>
          <w:lang w:eastAsia="es-ES"/>
        </w:rPr>
        <w:t xml:space="preserve"> </w:t>
      </w:r>
      <w:proofErr w:type="spellStart"/>
      <w:r w:rsidRPr="00423E97">
        <w:rPr>
          <w:rFonts w:ascii="Arial" w:eastAsia="Times New Roman" w:hAnsi="Arial" w:cs="Arial"/>
          <w:sz w:val="24"/>
          <w:szCs w:val="24"/>
          <w:lang w:eastAsia="es-ES"/>
        </w:rPr>
        <w:t>Khan</w:t>
      </w:r>
      <w:proofErr w:type="spellEnd"/>
      <w:r w:rsidRPr="00423E97">
        <w:rPr>
          <w:rFonts w:ascii="Arial" w:eastAsia="Times New Roman" w:hAnsi="Arial" w:cs="Arial"/>
          <w:sz w:val="24"/>
          <w:szCs w:val="24"/>
          <w:lang w:eastAsia="es-ES"/>
        </w:rPr>
        <w:t xml:space="preserve">, fue elegido en 2018 con el respaldo de las poderosas fuerzas armadas, y quiso demostrar su capacidad de enfrentarse a India, incluso cuando la economía de su país está tan debilitada que tuvo que conseguir </w:t>
      </w:r>
      <w:hyperlink r:id="rId10" w:history="1">
        <w:r w:rsidRPr="00423E97">
          <w:rPr>
            <w:rFonts w:ascii="Arial" w:eastAsia="Times New Roman" w:hAnsi="Arial" w:cs="Arial"/>
            <w:sz w:val="24"/>
            <w:szCs w:val="24"/>
            <w:lang w:eastAsia="es-ES"/>
          </w:rPr>
          <w:t>préstamos de Arabia Saudita</w:t>
        </w:r>
      </w:hyperlink>
      <w:r w:rsidRPr="00423E97">
        <w:rPr>
          <w:rFonts w:ascii="Arial" w:eastAsia="Times New Roman" w:hAnsi="Arial" w:cs="Arial"/>
          <w:sz w:val="24"/>
          <w:szCs w:val="24"/>
          <w:lang w:eastAsia="es-ES"/>
        </w:rPr>
        <w:t xml:space="preserve"> y de China.</w:t>
      </w:r>
    </w:p>
    <w:p w:rsidR="006859C7" w:rsidRDefault="001B584A" w:rsidP="006859C7">
      <w:pPr>
        <w:spacing w:before="100" w:beforeAutospacing="1" w:after="100" w:afterAutospacing="1" w:line="240" w:lineRule="auto"/>
        <w:outlineLvl w:val="1"/>
        <w:rPr>
          <w:rFonts w:ascii="Arial" w:eastAsia="Times New Roman" w:hAnsi="Arial" w:cs="Arial"/>
          <w:bCs/>
          <w:sz w:val="24"/>
          <w:szCs w:val="24"/>
          <w:lang w:eastAsia="es-ES"/>
        </w:rPr>
      </w:pPr>
      <w:r w:rsidRPr="006859C7">
        <w:rPr>
          <w:rFonts w:ascii="Arial" w:eastAsia="Times New Roman" w:hAnsi="Arial" w:cs="Arial"/>
          <w:bCs/>
          <w:sz w:val="24"/>
          <w:szCs w:val="24"/>
          <w:lang w:eastAsia="es-ES"/>
        </w:rPr>
        <w:t>¿Cómo han respondido las potencias mundiales?</w:t>
      </w:r>
    </w:p>
    <w:p w:rsidR="001B584A" w:rsidRPr="004750BC" w:rsidRDefault="001B584A" w:rsidP="004750BC">
      <w:pPr>
        <w:spacing w:before="100" w:beforeAutospacing="1" w:after="100" w:afterAutospacing="1" w:line="240" w:lineRule="auto"/>
        <w:jc w:val="both"/>
        <w:outlineLvl w:val="1"/>
        <w:rPr>
          <w:rFonts w:ascii="Arial" w:eastAsia="Times New Roman" w:hAnsi="Arial" w:cs="Arial"/>
          <w:bCs/>
          <w:sz w:val="24"/>
          <w:szCs w:val="24"/>
          <w:lang w:eastAsia="es-ES"/>
        </w:rPr>
      </w:pPr>
      <w:r w:rsidRPr="006859C7">
        <w:rPr>
          <w:rFonts w:ascii="Arial" w:eastAsia="Times New Roman" w:hAnsi="Arial" w:cs="Arial"/>
          <w:sz w:val="24"/>
          <w:szCs w:val="24"/>
          <w:lang w:eastAsia="es-ES"/>
        </w:rPr>
        <w:t xml:space="preserve">El 22 de julio, </w:t>
      </w:r>
      <w:proofErr w:type="spellStart"/>
      <w:r w:rsidRPr="006859C7">
        <w:rPr>
          <w:rFonts w:ascii="Arial" w:eastAsia="Times New Roman" w:hAnsi="Arial" w:cs="Arial"/>
          <w:sz w:val="24"/>
          <w:szCs w:val="24"/>
          <w:lang w:eastAsia="es-ES"/>
        </w:rPr>
        <w:t>Trump</w:t>
      </w:r>
      <w:proofErr w:type="spellEnd"/>
      <w:r w:rsidRPr="006859C7">
        <w:rPr>
          <w:rFonts w:ascii="Arial" w:eastAsia="Times New Roman" w:hAnsi="Arial" w:cs="Arial"/>
          <w:sz w:val="24"/>
          <w:szCs w:val="24"/>
          <w:lang w:eastAsia="es-ES"/>
        </w:rPr>
        <w:t xml:space="preserve"> recibió a </w:t>
      </w:r>
      <w:proofErr w:type="spellStart"/>
      <w:r w:rsidRPr="006859C7">
        <w:rPr>
          <w:rFonts w:ascii="Arial" w:eastAsia="Times New Roman" w:hAnsi="Arial" w:cs="Arial"/>
          <w:sz w:val="24"/>
          <w:szCs w:val="24"/>
          <w:lang w:eastAsia="es-ES"/>
        </w:rPr>
        <w:t>Khan</w:t>
      </w:r>
      <w:proofErr w:type="spellEnd"/>
      <w:r w:rsidRPr="006859C7">
        <w:rPr>
          <w:rFonts w:ascii="Arial" w:eastAsia="Times New Roman" w:hAnsi="Arial" w:cs="Arial"/>
          <w:sz w:val="24"/>
          <w:szCs w:val="24"/>
          <w:lang w:eastAsia="es-ES"/>
        </w:rPr>
        <w:t xml:space="preserve"> en la Casa Blanca. La reunión estaba enfocada en cómo poner fin a la guerra en Afganistán, pero el mandatario estadounidense </w:t>
      </w:r>
      <w:hyperlink r:id="rId11" w:history="1">
        <w:r w:rsidRPr="006859C7">
          <w:rPr>
            <w:rFonts w:ascii="Arial" w:eastAsia="Times New Roman" w:hAnsi="Arial" w:cs="Arial"/>
            <w:sz w:val="24"/>
            <w:szCs w:val="24"/>
            <w:lang w:eastAsia="es-ES"/>
          </w:rPr>
          <w:t>les dijo a los reporteros</w:t>
        </w:r>
      </w:hyperlink>
      <w:r w:rsidRPr="006859C7">
        <w:rPr>
          <w:rFonts w:ascii="Arial" w:eastAsia="Times New Roman" w:hAnsi="Arial" w:cs="Arial"/>
          <w:sz w:val="24"/>
          <w:szCs w:val="24"/>
          <w:lang w:eastAsia="es-ES"/>
        </w:rPr>
        <w:t xml:space="preserve"> que </w:t>
      </w:r>
      <w:proofErr w:type="spellStart"/>
      <w:r w:rsidRPr="006859C7">
        <w:rPr>
          <w:rFonts w:ascii="Arial" w:eastAsia="Times New Roman" w:hAnsi="Arial" w:cs="Arial"/>
          <w:sz w:val="24"/>
          <w:szCs w:val="24"/>
          <w:lang w:eastAsia="es-ES"/>
        </w:rPr>
        <w:t>Modi</w:t>
      </w:r>
      <w:proofErr w:type="spellEnd"/>
      <w:r w:rsidRPr="006859C7">
        <w:rPr>
          <w:rFonts w:ascii="Arial" w:eastAsia="Times New Roman" w:hAnsi="Arial" w:cs="Arial"/>
          <w:sz w:val="24"/>
          <w:szCs w:val="24"/>
          <w:lang w:eastAsia="es-ES"/>
        </w:rPr>
        <w:t xml:space="preserve"> le había pedido mediar en el conflicto de Cachemira. </w:t>
      </w:r>
      <w:proofErr w:type="spellStart"/>
      <w:r w:rsidRPr="006859C7">
        <w:rPr>
          <w:rFonts w:ascii="Arial" w:eastAsia="Times New Roman" w:hAnsi="Arial" w:cs="Arial"/>
          <w:sz w:val="24"/>
          <w:szCs w:val="24"/>
          <w:lang w:eastAsia="es-ES"/>
        </w:rPr>
        <w:t>Khan</w:t>
      </w:r>
      <w:proofErr w:type="spellEnd"/>
      <w:r w:rsidRPr="006859C7">
        <w:rPr>
          <w:rFonts w:ascii="Arial" w:eastAsia="Times New Roman" w:hAnsi="Arial" w:cs="Arial"/>
          <w:sz w:val="24"/>
          <w:szCs w:val="24"/>
          <w:lang w:eastAsia="es-ES"/>
        </w:rPr>
        <w:t xml:space="preserve"> dio la bienvenida a la oferta. Sin embargo, el gobierno indio negó haber </w:t>
      </w:r>
      <w:r w:rsidRPr="006859C7">
        <w:rPr>
          <w:rFonts w:ascii="Arial" w:eastAsia="Times New Roman" w:hAnsi="Arial" w:cs="Arial"/>
          <w:sz w:val="24"/>
          <w:szCs w:val="24"/>
          <w:lang w:eastAsia="es-ES"/>
        </w:rPr>
        <w:lastRenderedPageBreak/>
        <w:t>solicitado la mediación estadounidense y ha insistido desde hace tiempo en que las negociaciones con Pakistán deben ser directas.</w:t>
      </w:r>
      <w:r w:rsidR="00183082">
        <w:rPr>
          <w:rFonts w:ascii="Arial" w:eastAsia="Times New Roman" w:hAnsi="Arial" w:cs="Arial"/>
          <w:bCs/>
          <w:sz w:val="24"/>
          <w:szCs w:val="24"/>
          <w:lang w:eastAsia="es-ES"/>
        </w:rPr>
        <w:t xml:space="preserve"> </w:t>
      </w:r>
      <w:r w:rsidRPr="00183082">
        <w:rPr>
          <w:rFonts w:ascii="Arial" w:eastAsia="Times New Roman" w:hAnsi="Arial" w:cs="Arial"/>
          <w:sz w:val="24"/>
          <w:szCs w:val="24"/>
          <w:lang w:eastAsia="es-ES"/>
        </w:rPr>
        <w:t xml:space="preserve">La política exterior estadounidense durante el mandato de </w:t>
      </w:r>
      <w:proofErr w:type="spellStart"/>
      <w:r w:rsidRPr="00183082">
        <w:rPr>
          <w:rFonts w:ascii="Arial" w:eastAsia="Times New Roman" w:hAnsi="Arial" w:cs="Arial"/>
          <w:sz w:val="24"/>
          <w:szCs w:val="24"/>
          <w:lang w:eastAsia="es-ES"/>
        </w:rPr>
        <w:t>Trump</w:t>
      </w:r>
      <w:proofErr w:type="spellEnd"/>
      <w:r w:rsidRPr="00183082">
        <w:rPr>
          <w:rFonts w:ascii="Arial" w:eastAsia="Times New Roman" w:hAnsi="Arial" w:cs="Arial"/>
          <w:sz w:val="24"/>
          <w:szCs w:val="24"/>
          <w:lang w:eastAsia="es-ES"/>
        </w:rPr>
        <w:t xml:space="preserve"> ha cambiado de respaldar a Pakistán con ayuda internacional a apoyar a la India, que la Casa Blanca considera que es un bastión contra la influencia china en Asia.</w:t>
      </w:r>
      <w:r w:rsidR="004750BC">
        <w:rPr>
          <w:rFonts w:ascii="Arial" w:eastAsia="Times New Roman" w:hAnsi="Arial" w:cs="Arial"/>
          <w:bCs/>
          <w:sz w:val="24"/>
          <w:szCs w:val="24"/>
          <w:lang w:eastAsia="es-ES"/>
        </w:rPr>
        <w:t xml:space="preserve"> </w:t>
      </w:r>
      <w:r w:rsidRPr="004750BC">
        <w:rPr>
          <w:rFonts w:ascii="Arial" w:eastAsia="Times New Roman" w:hAnsi="Arial" w:cs="Arial"/>
          <w:sz w:val="24"/>
          <w:szCs w:val="24"/>
          <w:lang w:eastAsia="es-ES"/>
        </w:rPr>
        <w:t xml:space="preserve">En tanto, China se ha convertido en </w:t>
      </w:r>
      <w:hyperlink r:id="rId12" w:history="1">
        <w:r w:rsidRPr="004750BC">
          <w:rPr>
            <w:rFonts w:ascii="Arial" w:eastAsia="Times New Roman" w:hAnsi="Arial" w:cs="Arial"/>
            <w:sz w:val="24"/>
            <w:szCs w:val="24"/>
            <w:lang w:eastAsia="es-ES"/>
          </w:rPr>
          <w:t>un aliado cercano y patrocinador financiero de Pakistán</w:t>
        </w:r>
      </w:hyperlink>
      <w:r w:rsidRPr="004750BC">
        <w:rPr>
          <w:rFonts w:ascii="Arial" w:eastAsia="Times New Roman" w:hAnsi="Arial" w:cs="Arial"/>
          <w:sz w:val="24"/>
          <w:szCs w:val="24"/>
          <w:lang w:eastAsia="es-ES"/>
        </w:rPr>
        <w:t xml:space="preserve">. El gobierno chino hace poco le pidió a India y Pakistán que resolvieran el asunto en diálogos bilaterales. China comparte frontera con el estado de </w:t>
      </w:r>
      <w:proofErr w:type="spellStart"/>
      <w:r w:rsidRPr="004750BC">
        <w:rPr>
          <w:rFonts w:ascii="Arial" w:eastAsia="Times New Roman" w:hAnsi="Arial" w:cs="Arial"/>
          <w:sz w:val="24"/>
          <w:szCs w:val="24"/>
          <w:lang w:eastAsia="es-ES"/>
        </w:rPr>
        <w:t>Jammu</w:t>
      </w:r>
      <w:proofErr w:type="spellEnd"/>
      <w:r w:rsidRPr="004750BC">
        <w:rPr>
          <w:rFonts w:ascii="Arial" w:eastAsia="Times New Roman" w:hAnsi="Arial" w:cs="Arial"/>
          <w:sz w:val="24"/>
          <w:szCs w:val="24"/>
          <w:lang w:eastAsia="es-ES"/>
        </w:rPr>
        <w:t xml:space="preserve"> y Cachemira; China e India aún no están de acuerdo respecto a cuál es la demarcación fronteriza.</w:t>
      </w:r>
    </w:p>
    <w:p w:rsidR="001B584A" w:rsidRPr="004750BC" w:rsidRDefault="001B584A" w:rsidP="004750BC">
      <w:pPr>
        <w:spacing w:before="100" w:beforeAutospacing="1" w:after="100" w:afterAutospacing="1" w:line="240" w:lineRule="auto"/>
        <w:outlineLvl w:val="1"/>
        <w:rPr>
          <w:rFonts w:ascii="Arial" w:eastAsia="Times New Roman" w:hAnsi="Arial" w:cs="Arial"/>
          <w:bCs/>
          <w:sz w:val="24"/>
          <w:szCs w:val="24"/>
          <w:lang w:eastAsia="es-ES"/>
        </w:rPr>
      </w:pPr>
      <w:r w:rsidRPr="004750BC">
        <w:rPr>
          <w:rFonts w:ascii="Arial" w:eastAsia="Times New Roman" w:hAnsi="Arial" w:cs="Arial"/>
          <w:bCs/>
          <w:sz w:val="24"/>
          <w:szCs w:val="24"/>
          <w:lang w:eastAsia="es-ES"/>
        </w:rPr>
        <w:t>¿Qué podría suceder ahora?</w:t>
      </w:r>
    </w:p>
    <w:p w:rsidR="001B584A" w:rsidRPr="00F814D7" w:rsidRDefault="001B584A" w:rsidP="00F814D7">
      <w:pPr>
        <w:spacing w:before="100" w:beforeAutospacing="1" w:after="100" w:afterAutospacing="1" w:line="240" w:lineRule="auto"/>
        <w:jc w:val="both"/>
        <w:rPr>
          <w:rFonts w:ascii="Arial" w:eastAsia="Times New Roman" w:hAnsi="Arial" w:cs="Arial"/>
          <w:sz w:val="24"/>
          <w:szCs w:val="24"/>
          <w:lang w:eastAsia="es-ES"/>
        </w:rPr>
      </w:pPr>
      <w:r w:rsidRPr="004750BC">
        <w:rPr>
          <w:rFonts w:ascii="Arial" w:eastAsia="Times New Roman" w:hAnsi="Arial" w:cs="Arial"/>
          <w:sz w:val="24"/>
          <w:szCs w:val="24"/>
          <w:lang w:eastAsia="es-ES"/>
        </w:rPr>
        <w:t xml:space="preserve">Las medidas de </w:t>
      </w:r>
      <w:proofErr w:type="spellStart"/>
      <w:r w:rsidRPr="004750BC">
        <w:rPr>
          <w:rFonts w:ascii="Arial" w:eastAsia="Times New Roman" w:hAnsi="Arial" w:cs="Arial"/>
          <w:sz w:val="24"/>
          <w:szCs w:val="24"/>
          <w:lang w:eastAsia="es-ES"/>
        </w:rPr>
        <w:t>Modi</w:t>
      </w:r>
      <w:proofErr w:type="spellEnd"/>
      <w:r w:rsidRPr="004750BC">
        <w:rPr>
          <w:rFonts w:ascii="Arial" w:eastAsia="Times New Roman" w:hAnsi="Arial" w:cs="Arial"/>
          <w:sz w:val="24"/>
          <w:szCs w:val="24"/>
          <w:lang w:eastAsia="es-ES"/>
        </w:rPr>
        <w:t xml:space="preserve"> para incorporar Cachemira a la India prometen ser populares entre gran parte de la población de su país. Pero en Cachemira hay pánico debido a las décadas de protestas en contra de un mandato indio.</w:t>
      </w:r>
      <w:r w:rsidR="00F814D7">
        <w:rPr>
          <w:rFonts w:ascii="Arial" w:eastAsia="Times New Roman" w:hAnsi="Arial" w:cs="Arial"/>
          <w:sz w:val="24"/>
          <w:szCs w:val="24"/>
          <w:lang w:eastAsia="es-ES"/>
        </w:rPr>
        <w:t xml:space="preserve"> </w:t>
      </w:r>
      <w:r w:rsidRPr="00F814D7">
        <w:rPr>
          <w:rFonts w:ascii="Arial" w:eastAsia="Times New Roman" w:hAnsi="Arial" w:cs="Arial"/>
          <w:sz w:val="24"/>
          <w:szCs w:val="24"/>
          <w:lang w:eastAsia="es-ES"/>
        </w:rPr>
        <w:t>Los cambios constitucionales, establecidos por un decreto presidencial, podrían ser desafiados con demandas legales. El año pasado, la Corte Suprema de India ya había dicho que el artículo 370 no podía ser derogado porque el órgano legislativo que tendría que aprobar tal cambio dejó de existir en 1957.</w:t>
      </w:r>
      <w:r w:rsidR="00F814D7">
        <w:rPr>
          <w:rFonts w:ascii="Arial" w:eastAsia="Times New Roman" w:hAnsi="Arial" w:cs="Arial"/>
          <w:sz w:val="24"/>
          <w:szCs w:val="24"/>
          <w:lang w:eastAsia="es-ES"/>
        </w:rPr>
        <w:t xml:space="preserve"> </w:t>
      </w:r>
      <w:r w:rsidRPr="00F814D7">
        <w:rPr>
          <w:rFonts w:ascii="Arial" w:eastAsia="Times New Roman" w:hAnsi="Arial" w:cs="Arial"/>
          <w:sz w:val="24"/>
          <w:szCs w:val="24"/>
          <w:lang w:eastAsia="es-ES"/>
        </w:rPr>
        <w:t xml:space="preserve">“Desde mi punto de vista, la notificación presidencial es ilegal”, dijo </w:t>
      </w:r>
      <w:proofErr w:type="spellStart"/>
      <w:r w:rsidRPr="00F814D7">
        <w:rPr>
          <w:rFonts w:ascii="Arial" w:eastAsia="Times New Roman" w:hAnsi="Arial" w:cs="Arial"/>
          <w:sz w:val="24"/>
          <w:szCs w:val="24"/>
          <w:lang w:eastAsia="es-ES"/>
        </w:rPr>
        <w:t>Shubhankar</w:t>
      </w:r>
      <w:proofErr w:type="spellEnd"/>
      <w:r w:rsidRPr="00F814D7">
        <w:rPr>
          <w:rFonts w:ascii="Arial" w:eastAsia="Times New Roman" w:hAnsi="Arial" w:cs="Arial"/>
          <w:sz w:val="24"/>
          <w:szCs w:val="24"/>
          <w:lang w:eastAsia="es-ES"/>
        </w:rPr>
        <w:t xml:space="preserve"> </w:t>
      </w:r>
      <w:proofErr w:type="spellStart"/>
      <w:r w:rsidRPr="00F814D7">
        <w:rPr>
          <w:rFonts w:ascii="Arial" w:eastAsia="Times New Roman" w:hAnsi="Arial" w:cs="Arial"/>
          <w:sz w:val="24"/>
          <w:szCs w:val="24"/>
          <w:lang w:eastAsia="es-ES"/>
        </w:rPr>
        <w:t>Dam</w:t>
      </w:r>
      <w:proofErr w:type="spellEnd"/>
      <w:r w:rsidRPr="00F814D7">
        <w:rPr>
          <w:rFonts w:ascii="Arial" w:eastAsia="Times New Roman" w:hAnsi="Arial" w:cs="Arial"/>
          <w:sz w:val="24"/>
          <w:szCs w:val="24"/>
          <w:lang w:eastAsia="es-ES"/>
        </w:rPr>
        <w:t>, profesor de Derecho en la Universidad de Portsmouth y autor de un libro sobre el poder ejecutivo en India. “El tema es sobre la jurisdicción: ¿el gobierno indio tiene el poder para hacer esto?”.</w:t>
      </w:r>
      <w:r w:rsidR="00F814D7">
        <w:rPr>
          <w:rFonts w:ascii="Arial" w:eastAsia="Times New Roman" w:hAnsi="Arial" w:cs="Arial"/>
          <w:sz w:val="24"/>
          <w:szCs w:val="24"/>
          <w:lang w:eastAsia="es-ES"/>
        </w:rPr>
        <w:t xml:space="preserve"> </w:t>
      </w:r>
      <w:r w:rsidRPr="00F814D7">
        <w:rPr>
          <w:rFonts w:ascii="Arial" w:eastAsia="Times New Roman" w:hAnsi="Arial" w:cs="Arial"/>
          <w:sz w:val="24"/>
          <w:szCs w:val="24"/>
          <w:lang w:eastAsia="es-ES"/>
        </w:rPr>
        <w:t>Pakistán, por su parte, dijo que “usará todas las opciones posibles para contrarrestar las medidas ilegales” de India.</w:t>
      </w:r>
    </w:p>
    <w:p w:rsidR="00E62425" w:rsidRPr="00F814D7" w:rsidRDefault="00F814D7" w:rsidP="00F814D7">
      <w:pPr>
        <w:spacing w:after="0" w:line="240" w:lineRule="auto"/>
        <w:rPr>
          <w:rFonts w:ascii="Arial" w:eastAsia="Times New Roman" w:hAnsi="Arial" w:cs="Arial"/>
          <w:sz w:val="24"/>
          <w:szCs w:val="24"/>
          <w:lang w:eastAsia="es-ES"/>
        </w:rPr>
      </w:pPr>
      <w:hyperlink r:id="rId13" w:history="1">
        <w:r w:rsidRPr="00650536">
          <w:rPr>
            <w:rStyle w:val="Hipervnculo"/>
            <w:rFonts w:ascii="Arial" w:hAnsi="Arial" w:cs="Arial"/>
            <w:sz w:val="24"/>
            <w:szCs w:val="24"/>
          </w:rPr>
          <w:t>https://www.nytimes.com/es/2019/08/05/espanol/india-pakistan-cachemira.html</w:t>
        </w:r>
      </w:hyperlink>
      <w:r>
        <w:rPr>
          <w:rStyle w:val="Hipervnculo"/>
          <w:rFonts w:ascii="Arial" w:hAnsi="Arial" w:cs="Arial"/>
          <w:color w:val="auto"/>
          <w:sz w:val="24"/>
          <w:szCs w:val="24"/>
          <w:u w:val="none"/>
        </w:rPr>
        <w:t xml:space="preserve"> </w:t>
      </w:r>
      <w:bookmarkStart w:id="0" w:name="_GoBack"/>
      <w:bookmarkEnd w:id="0"/>
      <w:r w:rsidR="001B584A">
        <w:t xml:space="preserve"> </w:t>
      </w:r>
      <w:r>
        <w:t xml:space="preserve"> </w:t>
      </w:r>
    </w:p>
    <w:sectPr w:rsidR="00E62425" w:rsidRPr="00F814D7"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3396B"/>
    <w:multiLevelType w:val="hybridMultilevel"/>
    <w:tmpl w:val="B754C758"/>
    <w:lvl w:ilvl="0" w:tplc="B9B87736">
      <w:start w:val="5"/>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37A162FB"/>
    <w:multiLevelType w:val="hybridMultilevel"/>
    <w:tmpl w:val="7A3EFD36"/>
    <w:lvl w:ilvl="0" w:tplc="95DA4FA8">
      <w:start w:val="5"/>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52F663AF"/>
    <w:multiLevelType w:val="multilevel"/>
    <w:tmpl w:val="E0689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CC2673F"/>
    <w:multiLevelType w:val="hybridMultilevel"/>
    <w:tmpl w:val="8E1E9F4E"/>
    <w:lvl w:ilvl="0" w:tplc="92DC6CA0">
      <w:start w:val="5"/>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48B"/>
    <w:rsid w:val="00047508"/>
    <w:rsid w:val="00087D9F"/>
    <w:rsid w:val="00134AEC"/>
    <w:rsid w:val="00135367"/>
    <w:rsid w:val="001557C8"/>
    <w:rsid w:val="0016431C"/>
    <w:rsid w:val="00183082"/>
    <w:rsid w:val="001B584A"/>
    <w:rsid w:val="001F7708"/>
    <w:rsid w:val="002511B1"/>
    <w:rsid w:val="00423E97"/>
    <w:rsid w:val="004750BC"/>
    <w:rsid w:val="005C0D61"/>
    <w:rsid w:val="00646865"/>
    <w:rsid w:val="006859C7"/>
    <w:rsid w:val="00755002"/>
    <w:rsid w:val="00794EEA"/>
    <w:rsid w:val="00837300"/>
    <w:rsid w:val="00886D7C"/>
    <w:rsid w:val="00926673"/>
    <w:rsid w:val="00960162"/>
    <w:rsid w:val="00A030B6"/>
    <w:rsid w:val="00A6218C"/>
    <w:rsid w:val="00A70CC8"/>
    <w:rsid w:val="00B2448B"/>
    <w:rsid w:val="00BF3CA3"/>
    <w:rsid w:val="00D02C18"/>
    <w:rsid w:val="00D23913"/>
    <w:rsid w:val="00D42B63"/>
    <w:rsid w:val="00D858E9"/>
    <w:rsid w:val="00DC7ED6"/>
    <w:rsid w:val="00E030F1"/>
    <w:rsid w:val="00E17D11"/>
    <w:rsid w:val="00E62425"/>
    <w:rsid w:val="00EF699A"/>
    <w:rsid w:val="00F814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E795C8-CFF2-4E14-B278-14ACE05F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link w:val="Ttulo2Car"/>
    <w:uiPriority w:val="9"/>
    <w:qFormat/>
    <w:rsid w:val="001B584A"/>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B584A"/>
    <w:rPr>
      <w:rFonts w:ascii="Times New Roman" w:eastAsia="Times New Roman" w:hAnsi="Times New Roman" w:cs="Times New Roman"/>
      <w:b/>
      <w:bCs/>
      <w:sz w:val="36"/>
      <w:szCs w:val="36"/>
      <w:lang w:eastAsia="es-ES"/>
    </w:rPr>
  </w:style>
  <w:style w:type="paragraph" w:customStyle="1" w:styleId="css-158dogj">
    <w:name w:val="css-158dogj"/>
    <w:basedOn w:val="Normal"/>
    <w:rsid w:val="001B584A"/>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nfasis">
    <w:name w:val="Emphasis"/>
    <w:basedOn w:val="Fuentedeprrafopredeter"/>
    <w:uiPriority w:val="20"/>
    <w:qFormat/>
    <w:rsid w:val="001B584A"/>
    <w:rPr>
      <w:i/>
      <w:iCs/>
    </w:rPr>
  </w:style>
  <w:style w:type="character" w:styleId="Hipervnculo">
    <w:name w:val="Hyperlink"/>
    <w:basedOn w:val="Fuentedeprrafopredeter"/>
    <w:uiPriority w:val="99"/>
    <w:unhideWhenUsed/>
    <w:rsid w:val="001B584A"/>
    <w:rPr>
      <w:color w:val="0000FF"/>
      <w:u w:val="single"/>
    </w:rPr>
  </w:style>
  <w:style w:type="character" w:customStyle="1" w:styleId="css-1ly73wi">
    <w:name w:val="css-1ly73wi"/>
    <w:basedOn w:val="Fuentedeprrafopredeter"/>
    <w:rsid w:val="001B584A"/>
  </w:style>
  <w:style w:type="character" w:customStyle="1" w:styleId="css-16f3y1r">
    <w:name w:val="css-16f3y1r"/>
    <w:basedOn w:val="Fuentedeprrafopredeter"/>
    <w:rsid w:val="001B584A"/>
  </w:style>
  <w:style w:type="character" w:customStyle="1" w:styleId="css-cnj6d5">
    <w:name w:val="css-cnj6d5"/>
    <w:basedOn w:val="Fuentedeprrafopredeter"/>
    <w:rsid w:val="001B584A"/>
  </w:style>
  <w:style w:type="paragraph" w:styleId="Prrafodelista">
    <w:name w:val="List Paragraph"/>
    <w:basedOn w:val="Normal"/>
    <w:uiPriority w:val="34"/>
    <w:qFormat/>
    <w:rsid w:val="001B58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898526">
      <w:bodyDiv w:val="1"/>
      <w:marLeft w:val="0"/>
      <w:marRight w:val="0"/>
      <w:marTop w:val="0"/>
      <w:marBottom w:val="0"/>
      <w:divBdr>
        <w:top w:val="none" w:sz="0" w:space="0" w:color="auto"/>
        <w:left w:val="none" w:sz="0" w:space="0" w:color="auto"/>
        <w:bottom w:val="none" w:sz="0" w:space="0" w:color="auto"/>
        <w:right w:val="none" w:sz="0" w:space="0" w:color="auto"/>
      </w:divBdr>
      <w:divsChild>
        <w:div w:id="2106533530">
          <w:marLeft w:val="0"/>
          <w:marRight w:val="0"/>
          <w:marTop w:val="0"/>
          <w:marBottom w:val="0"/>
          <w:divBdr>
            <w:top w:val="none" w:sz="0" w:space="0" w:color="auto"/>
            <w:left w:val="none" w:sz="0" w:space="0" w:color="auto"/>
            <w:bottom w:val="none" w:sz="0" w:space="0" w:color="auto"/>
            <w:right w:val="none" w:sz="0" w:space="0" w:color="auto"/>
          </w:divBdr>
        </w:div>
        <w:div w:id="1578397601">
          <w:marLeft w:val="0"/>
          <w:marRight w:val="0"/>
          <w:marTop w:val="0"/>
          <w:marBottom w:val="0"/>
          <w:divBdr>
            <w:top w:val="none" w:sz="0" w:space="0" w:color="auto"/>
            <w:left w:val="none" w:sz="0" w:space="0" w:color="auto"/>
            <w:bottom w:val="none" w:sz="0" w:space="0" w:color="auto"/>
            <w:right w:val="none" w:sz="0" w:space="0" w:color="auto"/>
          </w:divBdr>
          <w:divsChild>
            <w:div w:id="1431657608">
              <w:marLeft w:val="0"/>
              <w:marRight w:val="0"/>
              <w:marTop w:val="0"/>
              <w:marBottom w:val="0"/>
              <w:divBdr>
                <w:top w:val="none" w:sz="0" w:space="0" w:color="auto"/>
                <w:left w:val="none" w:sz="0" w:space="0" w:color="auto"/>
                <w:bottom w:val="none" w:sz="0" w:space="0" w:color="auto"/>
                <w:right w:val="none" w:sz="0" w:space="0" w:color="auto"/>
              </w:divBdr>
              <w:divsChild>
                <w:div w:id="1823309708">
                  <w:marLeft w:val="0"/>
                  <w:marRight w:val="0"/>
                  <w:marTop w:val="0"/>
                  <w:marBottom w:val="0"/>
                  <w:divBdr>
                    <w:top w:val="none" w:sz="0" w:space="0" w:color="auto"/>
                    <w:left w:val="none" w:sz="0" w:space="0" w:color="auto"/>
                    <w:bottom w:val="none" w:sz="0" w:space="0" w:color="auto"/>
                    <w:right w:val="none" w:sz="0" w:space="0" w:color="auto"/>
                  </w:divBdr>
                  <w:divsChild>
                    <w:div w:id="165741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6491132">
      <w:bodyDiv w:val="1"/>
      <w:marLeft w:val="0"/>
      <w:marRight w:val="0"/>
      <w:marTop w:val="0"/>
      <w:marBottom w:val="0"/>
      <w:divBdr>
        <w:top w:val="none" w:sz="0" w:space="0" w:color="auto"/>
        <w:left w:val="none" w:sz="0" w:space="0" w:color="auto"/>
        <w:bottom w:val="none" w:sz="0" w:space="0" w:color="auto"/>
        <w:right w:val="none" w:sz="0" w:space="0" w:color="auto"/>
      </w:divBdr>
      <w:divsChild>
        <w:div w:id="2141653046">
          <w:marLeft w:val="0"/>
          <w:marRight w:val="0"/>
          <w:marTop w:val="0"/>
          <w:marBottom w:val="0"/>
          <w:divBdr>
            <w:top w:val="none" w:sz="0" w:space="0" w:color="auto"/>
            <w:left w:val="none" w:sz="0" w:space="0" w:color="auto"/>
            <w:bottom w:val="none" w:sz="0" w:space="0" w:color="auto"/>
            <w:right w:val="none" w:sz="0" w:space="0" w:color="auto"/>
          </w:divBdr>
          <w:divsChild>
            <w:div w:id="1703826258">
              <w:marLeft w:val="0"/>
              <w:marRight w:val="0"/>
              <w:marTop w:val="0"/>
              <w:marBottom w:val="0"/>
              <w:divBdr>
                <w:top w:val="none" w:sz="0" w:space="0" w:color="auto"/>
                <w:left w:val="none" w:sz="0" w:space="0" w:color="auto"/>
                <w:bottom w:val="none" w:sz="0" w:space="0" w:color="auto"/>
                <w:right w:val="none" w:sz="0" w:space="0" w:color="auto"/>
              </w:divBdr>
            </w:div>
          </w:divsChild>
        </w:div>
        <w:div w:id="702482986">
          <w:marLeft w:val="0"/>
          <w:marRight w:val="0"/>
          <w:marTop w:val="0"/>
          <w:marBottom w:val="0"/>
          <w:divBdr>
            <w:top w:val="none" w:sz="0" w:space="0" w:color="auto"/>
            <w:left w:val="none" w:sz="0" w:space="0" w:color="auto"/>
            <w:bottom w:val="none" w:sz="0" w:space="0" w:color="auto"/>
            <w:right w:val="none" w:sz="0" w:space="0" w:color="auto"/>
          </w:divBdr>
          <w:divsChild>
            <w:div w:id="323047657">
              <w:marLeft w:val="0"/>
              <w:marRight w:val="0"/>
              <w:marTop w:val="0"/>
              <w:marBottom w:val="0"/>
              <w:divBdr>
                <w:top w:val="none" w:sz="0" w:space="0" w:color="auto"/>
                <w:left w:val="none" w:sz="0" w:space="0" w:color="auto"/>
                <w:bottom w:val="none" w:sz="0" w:space="0" w:color="auto"/>
                <w:right w:val="none" w:sz="0" w:space="0" w:color="auto"/>
              </w:divBdr>
            </w:div>
          </w:divsChild>
        </w:div>
        <w:div w:id="1389912200">
          <w:marLeft w:val="0"/>
          <w:marRight w:val="0"/>
          <w:marTop w:val="0"/>
          <w:marBottom w:val="0"/>
          <w:divBdr>
            <w:top w:val="none" w:sz="0" w:space="0" w:color="auto"/>
            <w:left w:val="none" w:sz="0" w:space="0" w:color="auto"/>
            <w:bottom w:val="none" w:sz="0" w:space="0" w:color="auto"/>
            <w:right w:val="none" w:sz="0" w:space="0" w:color="auto"/>
          </w:divBdr>
          <w:divsChild>
            <w:div w:id="689067326">
              <w:marLeft w:val="0"/>
              <w:marRight w:val="0"/>
              <w:marTop w:val="0"/>
              <w:marBottom w:val="0"/>
              <w:divBdr>
                <w:top w:val="none" w:sz="0" w:space="0" w:color="auto"/>
                <w:left w:val="none" w:sz="0" w:space="0" w:color="auto"/>
                <w:bottom w:val="none" w:sz="0" w:space="0" w:color="auto"/>
                <w:right w:val="none" w:sz="0" w:space="0" w:color="auto"/>
              </w:divBdr>
              <w:divsChild>
                <w:div w:id="1076198887">
                  <w:marLeft w:val="0"/>
                  <w:marRight w:val="0"/>
                  <w:marTop w:val="0"/>
                  <w:marBottom w:val="0"/>
                  <w:divBdr>
                    <w:top w:val="none" w:sz="0" w:space="0" w:color="auto"/>
                    <w:left w:val="none" w:sz="0" w:space="0" w:color="auto"/>
                    <w:bottom w:val="none" w:sz="0" w:space="0" w:color="auto"/>
                    <w:right w:val="none" w:sz="0" w:space="0" w:color="auto"/>
                  </w:divBdr>
                  <w:divsChild>
                    <w:div w:id="614099924">
                      <w:marLeft w:val="0"/>
                      <w:marRight w:val="0"/>
                      <w:marTop w:val="0"/>
                      <w:marBottom w:val="0"/>
                      <w:divBdr>
                        <w:top w:val="none" w:sz="0" w:space="0" w:color="auto"/>
                        <w:left w:val="none" w:sz="0" w:space="0" w:color="auto"/>
                        <w:bottom w:val="none" w:sz="0" w:space="0" w:color="auto"/>
                        <w:right w:val="none" w:sz="0" w:space="0" w:color="auto"/>
                      </w:divBdr>
                      <w:divsChild>
                        <w:div w:id="1515608685">
                          <w:marLeft w:val="0"/>
                          <w:marRight w:val="0"/>
                          <w:marTop w:val="0"/>
                          <w:marBottom w:val="0"/>
                          <w:divBdr>
                            <w:top w:val="none" w:sz="0" w:space="0" w:color="auto"/>
                            <w:left w:val="none" w:sz="0" w:space="0" w:color="auto"/>
                            <w:bottom w:val="none" w:sz="0" w:space="0" w:color="auto"/>
                            <w:right w:val="none" w:sz="0" w:space="0" w:color="auto"/>
                          </w:divBdr>
                          <w:divsChild>
                            <w:div w:id="2093426449">
                              <w:marLeft w:val="0"/>
                              <w:marRight w:val="0"/>
                              <w:marTop w:val="0"/>
                              <w:marBottom w:val="0"/>
                              <w:divBdr>
                                <w:top w:val="none" w:sz="0" w:space="0" w:color="auto"/>
                                <w:left w:val="none" w:sz="0" w:space="0" w:color="auto"/>
                                <w:bottom w:val="none" w:sz="0" w:space="0" w:color="auto"/>
                                <w:right w:val="none" w:sz="0" w:space="0" w:color="auto"/>
                              </w:divBdr>
                              <w:divsChild>
                                <w:div w:id="10577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1477077">
          <w:marLeft w:val="0"/>
          <w:marRight w:val="0"/>
          <w:marTop w:val="0"/>
          <w:marBottom w:val="0"/>
          <w:divBdr>
            <w:top w:val="none" w:sz="0" w:space="0" w:color="auto"/>
            <w:left w:val="none" w:sz="0" w:space="0" w:color="auto"/>
            <w:bottom w:val="none" w:sz="0" w:space="0" w:color="auto"/>
            <w:right w:val="none" w:sz="0" w:space="0" w:color="auto"/>
          </w:divBdr>
          <w:divsChild>
            <w:div w:id="442500647">
              <w:marLeft w:val="0"/>
              <w:marRight w:val="0"/>
              <w:marTop w:val="0"/>
              <w:marBottom w:val="0"/>
              <w:divBdr>
                <w:top w:val="none" w:sz="0" w:space="0" w:color="auto"/>
                <w:left w:val="none" w:sz="0" w:space="0" w:color="auto"/>
                <w:bottom w:val="none" w:sz="0" w:space="0" w:color="auto"/>
                <w:right w:val="none" w:sz="0" w:space="0" w:color="auto"/>
              </w:divBdr>
              <w:divsChild>
                <w:div w:id="1592396047">
                  <w:marLeft w:val="0"/>
                  <w:marRight w:val="0"/>
                  <w:marTop w:val="0"/>
                  <w:marBottom w:val="0"/>
                  <w:divBdr>
                    <w:top w:val="none" w:sz="0" w:space="0" w:color="auto"/>
                    <w:left w:val="none" w:sz="0" w:space="0" w:color="auto"/>
                    <w:bottom w:val="none" w:sz="0" w:space="0" w:color="auto"/>
                    <w:right w:val="none" w:sz="0" w:space="0" w:color="auto"/>
                  </w:divBdr>
                  <w:divsChild>
                    <w:div w:id="201749164">
                      <w:marLeft w:val="0"/>
                      <w:marRight w:val="0"/>
                      <w:marTop w:val="0"/>
                      <w:marBottom w:val="0"/>
                      <w:divBdr>
                        <w:top w:val="none" w:sz="0" w:space="0" w:color="auto"/>
                        <w:left w:val="none" w:sz="0" w:space="0" w:color="auto"/>
                        <w:bottom w:val="none" w:sz="0" w:space="0" w:color="auto"/>
                        <w:right w:val="none" w:sz="0" w:space="0" w:color="auto"/>
                      </w:divBdr>
                      <w:divsChild>
                        <w:div w:id="19251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470953">
          <w:marLeft w:val="0"/>
          <w:marRight w:val="0"/>
          <w:marTop w:val="0"/>
          <w:marBottom w:val="0"/>
          <w:divBdr>
            <w:top w:val="none" w:sz="0" w:space="0" w:color="auto"/>
            <w:left w:val="none" w:sz="0" w:space="0" w:color="auto"/>
            <w:bottom w:val="none" w:sz="0" w:space="0" w:color="auto"/>
            <w:right w:val="none" w:sz="0" w:space="0" w:color="auto"/>
          </w:divBdr>
          <w:divsChild>
            <w:div w:id="957370316">
              <w:marLeft w:val="0"/>
              <w:marRight w:val="0"/>
              <w:marTop w:val="0"/>
              <w:marBottom w:val="0"/>
              <w:divBdr>
                <w:top w:val="none" w:sz="0" w:space="0" w:color="auto"/>
                <w:left w:val="none" w:sz="0" w:space="0" w:color="auto"/>
                <w:bottom w:val="none" w:sz="0" w:space="0" w:color="auto"/>
                <w:right w:val="none" w:sz="0" w:space="0" w:color="auto"/>
              </w:divBdr>
            </w:div>
          </w:divsChild>
        </w:div>
        <w:div w:id="618295666">
          <w:marLeft w:val="0"/>
          <w:marRight w:val="0"/>
          <w:marTop w:val="0"/>
          <w:marBottom w:val="0"/>
          <w:divBdr>
            <w:top w:val="none" w:sz="0" w:space="0" w:color="auto"/>
            <w:left w:val="none" w:sz="0" w:space="0" w:color="auto"/>
            <w:bottom w:val="none" w:sz="0" w:space="0" w:color="auto"/>
            <w:right w:val="none" w:sz="0" w:space="0" w:color="auto"/>
          </w:divBdr>
          <w:divsChild>
            <w:div w:id="1277298799">
              <w:marLeft w:val="0"/>
              <w:marRight w:val="0"/>
              <w:marTop w:val="0"/>
              <w:marBottom w:val="0"/>
              <w:divBdr>
                <w:top w:val="none" w:sz="0" w:space="0" w:color="auto"/>
                <w:left w:val="none" w:sz="0" w:space="0" w:color="auto"/>
                <w:bottom w:val="none" w:sz="0" w:space="0" w:color="auto"/>
                <w:right w:val="none" w:sz="0" w:space="0" w:color="auto"/>
              </w:divBdr>
            </w:div>
          </w:divsChild>
        </w:div>
        <w:div w:id="193034913">
          <w:marLeft w:val="0"/>
          <w:marRight w:val="0"/>
          <w:marTop w:val="0"/>
          <w:marBottom w:val="0"/>
          <w:divBdr>
            <w:top w:val="none" w:sz="0" w:space="0" w:color="auto"/>
            <w:left w:val="none" w:sz="0" w:space="0" w:color="auto"/>
            <w:bottom w:val="none" w:sz="0" w:space="0" w:color="auto"/>
            <w:right w:val="none" w:sz="0" w:space="0" w:color="auto"/>
          </w:divBdr>
          <w:divsChild>
            <w:div w:id="759178500">
              <w:marLeft w:val="0"/>
              <w:marRight w:val="0"/>
              <w:marTop w:val="0"/>
              <w:marBottom w:val="0"/>
              <w:divBdr>
                <w:top w:val="none" w:sz="0" w:space="0" w:color="auto"/>
                <w:left w:val="none" w:sz="0" w:space="0" w:color="auto"/>
                <w:bottom w:val="none" w:sz="0" w:space="0" w:color="auto"/>
                <w:right w:val="none" w:sz="0" w:space="0" w:color="auto"/>
              </w:divBdr>
              <w:divsChild>
                <w:div w:id="551042210">
                  <w:marLeft w:val="0"/>
                  <w:marRight w:val="0"/>
                  <w:marTop w:val="0"/>
                  <w:marBottom w:val="0"/>
                  <w:divBdr>
                    <w:top w:val="none" w:sz="0" w:space="0" w:color="auto"/>
                    <w:left w:val="none" w:sz="0" w:space="0" w:color="auto"/>
                    <w:bottom w:val="none" w:sz="0" w:space="0" w:color="auto"/>
                    <w:right w:val="none" w:sz="0" w:space="0" w:color="auto"/>
                  </w:divBdr>
                  <w:divsChild>
                    <w:div w:id="1759935891">
                      <w:marLeft w:val="0"/>
                      <w:marRight w:val="0"/>
                      <w:marTop w:val="0"/>
                      <w:marBottom w:val="0"/>
                      <w:divBdr>
                        <w:top w:val="none" w:sz="0" w:space="0" w:color="auto"/>
                        <w:left w:val="none" w:sz="0" w:space="0" w:color="auto"/>
                        <w:bottom w:val="none" w:sz="0" w:space="0" w:color="auto"/>
                        <w:right w:val="none" w:sz="0" w:space="0" w:color="auto"/>
                      </w:divBdr>
                      <w:divsChild>
                        <w:div w:id="599604738">
                          <w:marLeft w:val="0"/>
                          <w:marRight w:val="0"/>
                          <w:marTop w:val="0"/>
                          <w:marBottom w:val="0"/>
                          <w:divBdr>
                            <w:top w:val="none" w:sz="0" w:space="0" w:color="auto"/>
                            <w:left w:val="none" w:sz="0" w:space="0" w:color="auto"/>
                            <w:bottom w:val="none" w:sz="0" w:space="0" w:color="auto"/>
                            <w:right w:val="none" w:sz="0" w:space="0" w:color="auto"/>
                          </w:divBdr>
                          <w:divsChild>
                            <w:div w:id="1374117161">
                              <w:marLeft w:val="0"/>
                              <w:marRight w:val="0"/>
                              <w:marTop w:val="0"/>
                              <w:marBottom w:val="0"/>
                              <w:divBdr>
                                <w:top w:val="none" w:sz="0" w:space="0" w:color="auto"/>
                                <w:left w:val="none" w:sz="0" w:space="0" w:color="auto"/>
                                <w:bottom w:val="none" w:sz="0" w:space="0" w:color="auto"/>
                                <w:right w:val="none" w:sz="0" w:space="0" w:color="auto"/>
                              </w:divBdr>
                              <w:divsChild>
                                <w:div w:id="101666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0385055">
          <w:marLeft w:val="0"/>
          <w:marRight w:val="0"/>
          <w:marTop w:val="0"/>
          <w:marBottom w:val="0"/>
          <w:divBdr>
            <w:top w:val="none" w:sz="0" w:space="0" w:color="auto"/>
            <w:left w:val="none" w:sz="0" w:space="0" w:color="auto"/>
            <w:bottom w:val="none" w:sz="0" w:space="0" w:color="auto"/>
            <w:right w:val="none" w:sz="0" w:space="0" w:color="auto"/>
          </w:divBdr>
          <w:divsChild>
            <w:div w:id="1812136081">
              <w:marLeft w:val="0"/>
              <w:marRight w:val="0"/>
              <w:marTop w:val="0"/>
              <w:marBottom w:val="0"/>
              <w:divBdr>
                <w:top w:val="none" w:sz="0" w:space="0" w:color="auto"/>
                <w:left w:val="none" w:sz="0" w:space="0" w:color="auto"/>
                <w:bottom w:val="none" w:sz="0" w:space="0" w:color="auto"/>
                <w:right w:val="none" w:sz="0" w:space="0" w:color="auto"/>
              </w:divBdr>
              <w:divsChild>
                <w:div w:id="1427848432">
                  <w:marLeft w:val="0"/>
                  <w:marRight w:val="0"/>
                  <w:marTop w:val="0"/>
                  <w:marBottom w:val="0"/>
                  <w:divBdr>
                    <w:top w:val="none" w:sz="0" w:space="0" w:color="auto"/>
                    <w:left w:val="none" w:sz="0" w:space="0" w:color="auto"/>
                    <w:bottom w:val="none" w:sz="0" w:space="0" w:color="auto"/>
                    <w:right w:val="none" w:sz="0" w:space="0" w:color="auto"/>
                  </w:divBdr>
                  <w:divsChild>
                    <w:div w:id="1142162708">
                      <w:marLeft w:val="0"/>
                      <w:marRight w:val="0"/>
                      <w:marTop w:val="0"/>
                      <w:marBottom w:val="0"/>
                      <w:divBdr>
                        <w:top w:val="none" w:sz="0" w:space="0" w:color="auto"/>
                        <w:left w:val="none" w:sz="0" w:space="0" w:color="auto"/>
                        <w:bottom w:val="none" w:sz="0" w:space="0" w:color="auto"/>
                        <w:right w:val="none" w:sz="0" w:space="0" w:color="auto"/>
                      </w:divBdr>
                      <w:divsChild>
                        <w:div w:id="66836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690203">
          <w:marLeft w:val="0"/>
          <w:marRight w:val="0"/>
          <w:marTop w:val="0"/>
          <w:marBottom w:val="0"/>
          <w:divBdr>
            <w:top w:val="none" w:sz="0" w:space="0" w:color="auto"/>
            <w:left w:val="none" w:sz="0" w:space="0" w:color="auto"/>
            <w:bottom w:val="none" w:sz="0" w:space="0" w:color="auto"/>
            <w:right w:val="none" w:sz="0" w:space="0" w:color="auto"/>
          </w:divBdr>
          <w:divsChild>
            <w:div w:id="234976265">
              <w:marLeft w:val="0"/>
              <w:marRight w:val="0"/>
              <w:marTop w:val="0"/>
              <w:marBottom w:val="0"/>
              <w:divBdr>
                <w:top w:val="none" w:sz="0" w:space="0" w:color="auto"/>
                <w:left w:val="none" w:sz="0" w:space="0" w:color="auto"/>
                <w:bottom w:val="none" w:sz="0" w:space="0" w:color="auto"/>
                <w:right w:val="none" w:sz="0" w:space="0" w:color="auto"/>
              </w:divBdr>
            </w:div>
          </w:divsChild>
        </w:div>
        <w:div w:id="1387607560">
          <w:marLeft w:val="0"/>
          <w:marRight w:val="0"/>
          <w:marTop w:val="0"/>
          <w:marBottom w:val="0"/>
          <w:divBdr>
            <w:top w:val="none" w:sz="0" w:space="0" w:color="auto"/>
            <w:left w:val="none" w:sz="0" w:space="0" w:color="auto"/>
            <w:bottom w:val="none" w:sz="0" w:space="0" w:color="auto"/>
            <w:right w:val="none" w:sz="0" w:space="0" w:color="auto"/>
          </w:divBdr>
          <w:divsChild>
            <w:div w:id="56365980">
              <w:marLeft w:val="0"/>
              <w:marRight w:val="0"/>
              <w:marTop w:val="0"/>
              <w:marBottom w:val="0"/>
              <w:divBdr>
                <w:top w:val="none" w:sz="0" w:space="0" w:color="auto"/>
                <w:left w:val="none" w:sz="0" w:space="0" w:color="auto"/>
                <w:bottom w:val="none" w:sz="0" w:space="0" w:color="auto"/>
                <w:right w:val="none" w:sz="0" w:space="0" w:color="auto"/>
              </w:divBdr>
              <w:divsChild>
                <w:div w:id="1680039155">
                  <w:marLeft w:val="0"/>
                  <w:marRight w:val="0"/>
                  <w:marTop w:val="0"/>
                  <w:marBottom w:val="0"/>
                  <w:divBdr>
                    <w:top w:val="none" w:sz="0" w:space="0" w:color="auto"/>
                    <w:left w:val="none" w:sz="0" w:space="0" w:color="auto"/>
                    <w:bottom w:val="none" w:sz="0" w:space="0" w:color="auto"/>
                    <w:right w:val="none" w:sz="0" w:space="0" w:color="auto"/>
                  </w:divBdr>
                  <w:divsChild>
                    <w:div w:id="1997562179">
                      <w:marLeft w:val="0"/>
                      <w:marRight w:val="0"/>
                      <w:marTop w:val="0"/>
                      <w:marBottom w:val="0"/>
                      <w:divBdr>
                        <w:top w:val="none" w:sz="0" w:space="0" w:color="auto"/>
                        <w:left w:val="none" w:sz="0" w:space="0" w:color="auto"/>
                        <w:bottom w:val="none" w:sz="0" w:space="0" w:color="auto"/>
                        <w:right w:val="none" w:sz="0" w:space="0" w:color="auto"/>
                      </w:divBdr>
                      <w:divsChild>
                        <w:div w:id="1864320108">
                          <w:marLeft w:val="0"/>
                          <w:marRight w:val="0"/>
                          <w:marTop w:val="0"/>
                          <w:marBottom w:val="0"/>
                          <w:divBdr>
                            <w:top w:val="none" w:sz="0" w:space="0" w:color="auto"/>
                            <w:left w:val="none" w:sz="0" w:space="0" w:color="auto"/>
                            <w:bottom w:val="none" w:sz="0" w:space="0" w:color="auto"/>
                            <w:right w:val="none" w:sz="0" w:space="0" w:color="auto"/>
                          </w:divBdr>
                          <w:divsChild>
                            <w:div w:id="1615092221">
                              <w:marLeft w:val="0"/>
                              <w:marRight w:val="0"/>
                              <w:marTop w:val="0"/>
                              <w:marBottom w:val="0"/>
                              <w:divBdr>
                                <w:top w:val="none" w:sz="0" w:space="0" w:color="auto"/>
                                <w:left w:val="none" w:sz="0" w:space="0" w:color="auto"/>
                                <w:bottom w:val="none" w:sz="0" w:space="0" w:color="auto"/>
                                <w:right w:val="none" w:sz="0" w:space="0" w:color="auto"/>
                              </w:divBdr>
                              <w:divsChild>
                                <w:div w:id="13442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4597126">
          <w:marLeft w:val="0"/>
          <w:marRight w:val="0"/>
          <w:marTop w:val="0"/>
          <w:marBottom w:val="0"/>
          <w:divBdr>
            <w:top w:val="none" w:sz="0" w:space="0" w:color="auto"/>
            <w:left w:val="none" w:sz="0" w:space="0" w:color="auto"/>
            <w:bottom w:val="none" w:sz="0" w:space="0" w:color="auto"/>
            <w:right w:val="none" w:sz="0" w:space="0" w:color="auto"/>
          </w:divBdr>
          <w:divsChild>
            <w:div w:id="195851170">
              <w:marLeft w:val="0"/>
              <w:marRight w:val="0"/>
              <w:marTop w:val="0"/>
              <w:marBottom w:val="0"/>
              <w:divBdr>
                <w:top w:val="none" w:sz="0" w:space="0" w:color="auto"/>
                <w:left w:val="none" w:sz="0" w:space="0" w:color="auto"/>
                <w:bottom w:val="none" w:sz="0" w:space="0" w:color="auto"/>
                <w:right w:val="none" w:sz="0" w:space="0" w:color="auto"/>
              </w:divBdr>
              <w:divsChild>
                <w:div w:id="304697857">
                  <w:marLeft w:val="0"/>
                  <w:marRight w:val="0"/>
                  <w:marTop w:val="0"/>
                  <w:marBottom w:val="0"/>
                  <w:divBdr>
                    <w:top w:val="none" w:sz="0" w:space="0" w:color="auto"/>
                    <w:left w:val="none" w:sz="0" w:space="0" w:color="auto"/>
                    <w:bottom w:val="none" w:sz="0" w:space="0" w:color="auto"/>
                    <w:right w:val="none" w:sz="0" w:space="0" w:color="auto"/>
                  </w:divBdr>
                  <w:divsChild>
                    <w:div w:id="2031179355">
                      <w:marLeft w:val="0"/>
                      <w:marRight w:val="0"/>
                      <w:marTop w:val="0"/>
                      <w:marBottom w:val="0"/>
                      <w:divBdr>
                        <w:top w:val="none" w:sz="0" w:space="0" w:color="auto"/>
                        <w:left w:val="none" w:sz="0" w:space="0" w:color="auto"/>
                        <w:bottom w:val="none" w:sz="0" w:space="0" w:color="auto"/>
                        <w:right w:val="none" w:sz="0" w:space="0" w:color="auto"/>
                      </w:divBdr>
                      <w:divsChild>
                        <w:div w:id="17976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745023">
          <w:marLeft w:val="0"/>
          <w:marRight w:val="0"/>
          <w:marTop w:val="0"/>
          <w:marBottom w:val="0"/>
          <w:divBdr>
            <w:top w:val="none" w:sz="0" w:space="0" w:color="auto"/>
            <w:left w:val="none" w:sz="0" w:space="0" w:color="auto"/>
            <w:bottom w:val="none" w:sz="0" w:space="0" w:color="auto"/>
            <w:right w:val="none" w:sz="0" w:space="0" w:color="auto"/>
          </w:divBdr>
          <w:divsChild>
            <w:div w:id="190144208">
              <w:marLeft w:val="0"/>
              <w:marRight w:val="0"/>
              <w:marTop w:val="0"/>
              <w:marBottom w:val="0"/>
              <w:divBdr>
                <w:top w:val="none" w:sz="0" w:space="0" w:color="auto"/>
                <w:left w:val="none" w:sz="0" w:space="0" w:color="auto"/>
                <w:bottom w:val="none" w:sz="0" w:space="0" w:color="auto"/>
                <w:right w:val="none" w:sz="0" w:space="0" w:color="auto"/>
              </w:divBdr>
            </w:div>
          </w:divsChild>
        </w:div>
        <w:div w:id="1743143572">
          <w:marLeft w:val="0"/>
          <w:marRight w:val="0"/>
          <w:marTop w:val="0"/>
          <w:marBottom w:val="0"/>
          <w:divBdr>
            <w:top w:val="none" w:sz="0" w:space="0" w:color="auto"/>
            <w:left w:val="none" w:sz="0" w:space="0" w:color="auto"/>
            <w:bottom w:val="none" w:sz="0" w:space="0" w:color="auto"/>
            <w:right w:val="none" w:sz="0" w:space="0" w:color="auto"/>
          </w:divBdr>
          <w:divsChild>
            <w:div w:id="896474827">
              <w:marLeft w:val="0"/>
              <w:marRight w:val="0"/>
              <w:marTop w:val="0"/>
              <w:marBottom w:val="0"/>
              <w:divBdr>
                <w:top w:val="none" w:sz="0" w:space="0" w:color="auto"/>
                <w:left w:val="none" w:sz="0" w:space="0" w:color="auto"/>
                <w:bottom w:val="none" w:sz="0" w:space="0" w:color="auto"/>
                <w:right w:val="none" w:sz="0" w:space="0" w:color="auto"/>
              </w:divBdr>
            </w:div>
          </w:divsChild>
        </w:div>
        <w:div w:id="971130378">
          <w:marLeft w:val="0"/>
          <w:marRight w:val="0"/>
          <w:marTop w:val="0"/>
          <w:marBottom w:val="0"/>
          <w:divBdr>
            <w:top w:val="none" w:sz="0" w:space="0" w:color="auto"/>
            <w:left w:val="none" w:sz="0" w:space="0" w:color="auto"/>
            <w:bottom w:val="none" w:sz="0" w:space="0" w:color="auto"/>
            <w:right w:val="none" w:sz="0" w:space="0" w:color="auto"/>
          </w:divBdr>
          <w:divsChild>
            <w:div w:id="450787771">
              <w:marLeft w:val="0"/>
              <w:marRight w:val="0"/>
              <w:marTop w:val="0"/>
              <w:marBottom w:val="0"/>
              <w:divBdr>
                <w:top w:val="none" w:sz="0" w:space="0" w:color="auto"/>
                <w:left w:val="none" w:sz="0" w:space="0" w:color="auto"/>
                <w:bottom w:val="none" w:sz="0" w:space="0" w:color="auto"/>
                <w:right w:val="none" w:sz="0" w:space="0" w:color="auto"/>
              </w:divBdr>
              <w:divsChild>
                <w:div w:id="596720308">
                  <w:marLeft w:val="0"/>
                  <w:marRight w:val="0"/>
                  <w:marTop w:val="0"/>
                  <w:marBottom w:val="0"/>
                  <w:divBdr>
                    <w:top w:val="none" w:sz="0" w:space="0" w:color="auto"/>
                    <w:left w:val="none" w:sz="0" w:space="0" w:color="auto"/>
                    <w:bottom w:val="none" w:sz="0" w:space="0" w:color="auto"/>
                    <w:right w:val="none" w:sz="0" w:space="0" w:color="auto"/>
                  </w:divBdr>
                  <w:divsChild>
                    <w:div w:id="1401831086">
                      <w:marLeft w:val="0"/>
                      <w:marRight w:val="0"/>
                      <w:marTop w:val="0"/>
                      <w:marBottom w:val="0"/>
                      <w:divBdr>
                        <w:top w:val="none" w:sz="0" w:space="0" w:color="auto"/>
                        <w:left w:val="none" w:sz="0" w:space="0" w:color="auto"/>
                        <w:bottom w:val="none" w:sz="0" w:space="0" w:color="auto"/>
                        <w:right w:val="none" w:sz="0" w:space="0" w:color="auto"/>
                      </w:divBdr>
                      <w:divsChild>
                        <w:div w:id="259023054">
                          <w:marLeft w:val="0"/>
                          <w:marRight w:val="0"/>
                          <w:marTop w:val="0"/>
                          <w:marBottom w:val="0"/>
                          <w:divBdr>
                            <w:top w:val="none" w:sz="0" w:space="0" w:color="auto"/>
                            <w:left w:val="none" w:sz="0" w:space="0" w:color="auto"/>
                            <w:bottom w:val="none" w:sz="0" w:space="0" w:color="auto"/>
                            <w:right w:val="none" w:sz="0" w:space="0" w:color="auto"/>
                          </w:divBdr>
                          <w:divsChild>
                            <w:div w:id="2059473915">
                              <w:marLeft w:val="0"/>
                              <w:marRight w:val="0"/>
                              <w:marTop w:val="0"/>
                              <w:marBottom w:val="0"/>
                              <w:divBdr>
                                <w:top w:val="none" w:sz="0" w:space="0" w:color="auto"/>
                                <w:left w:val="none" w:sz="0" w:space="0" w:color="auto"/>
                                <w:bottom w:val="none" w:sz="0" w:space="0" w:color="auto"/>
                                <w:right w:val="none" w:sz="0" w:space="0" w:color="auto"/>
                              </w:divBdr>
                              <w:divsChild>
                                <w:div w:id="82031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2793231">
          <w:marLeft w:val="0"/>
          <w:marRight w:val="0"/>
          <w:marTop w:val="0"/>
          <w:marBottom w:val="0"/>
          <w:divBdr>
            <w:top w:val="none" w:sz="0" w:space="0" w:color="auto"/>
            <w:left w:val="none" w:sz="0" w:space="0" w:color="auto"/>
            <w:bottom w:val="none" w:sz="0" w:space="0" w:color="auto"/>
            <w:right w:val="none" w:sz="0" w:space="0" w:color="auto"/>
          </w:divBdr>
          <w:divsChild>
            <w:div w:id="527331244">
              <w:marLeft w:val="0"/>
              <w:marRight w:val="0"/>
              <w:marTop w:val="0"/>
              <w:marBottom w:val="0"/>
              <w:divBdr>
                <w:top w:val="none" w:sz="0" w:space="0" w:color="auto"/>
                <w:left w:val="none" w:sz="0" w:space="0" w:color="auto"/>
                <w:bottom w:val="none" w:sz="0" w:space="0" w:color="auto"/>
                <w:right w:val="none" w:sz="0" w:space="0" w:color="auto"/>
              </w:divBdr>
              <w:divsChild>
                <w:div w:id="830215223">
                  <w:marLeft w:val="0"/>
                  <w:marRight w:val="0"/>
                  <w:marTop w:val="0"/>
                  <w:marBottom w:val="0"/>
                  <w:divBdr>
                    <w:top w:val="none" w:sz="0" w:space="0" w:color="auto"/>
                    <w:left w:val="none" w:sz="0" w:space="0" w:color="auto"/>
                    <w:bottom w:val="none" w:sz="0" w:space="0" w:color="auto"/>
                    <w:right w:val="none" w:sz="0" w:space="0" w:color="auto"/>
                  </w:divBdr>
                  <w:divsChild>
                    <w:div w:id="1615861843">
                      <w:marLeft w:val="0"/>
                      <w:marRight w:val="0"/>
                      <w:marTop w:val="0"/>
                      <w:marBottom w:val="0"/>
                      <w:divBdr>
                        <w:top w:val="none" w:sz="0" w:space="0" w:color="auto"/>
                        <w:left w:val="none" w:sz="0" w:space="0" w:color="auto"/>
                        <w:bottom w:val="none" w:sz="0" w:space="0" w:color="auto"/>
                        <w:right w:val="none" w:sz="0" w:space="0" w:color="auto"/>
                      </w:divBdr>
                      <w:divsChild>
                        <w:div w:id="39763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83716">
          <w:marLeft w:val="0"/>
          <w:marRight w:val="0"/>
          <w:marTop w:val="0"/>
          <w:marBottom w:val="0"/>
          <w:divBdr>
            <w:top w:val="none" w:sz="0" w:space="0" w:color="auto"/>
            <w:left w:val="none" w:sz="0" w:space="0" w:color="auto"/>
            <w:bottom w:val="none" w:sz="0" w:space="0" w:color="auto"/>
            <w:right w:val="none" w:sz="0" w:space="0" w:color="auto"/>
          </w:divBdr>
          <w:divsChild>
            <w:div w:id="1863207853">
              <w:marLeft w:val="0"/>
              <w:marRight w:val="0"/>
              <w:marTop w:val="0"/>
              <w:marBottom w:val="0"/>
              <w:divBdr>
                <w:top w:val="none" w:sz="0" w:space="0" w:color="auto"/>
                <w:left w:val="none" w:sz="0" w:space="0" w:color="auto"/>
                <w:bottom w:val="none" w:sz="0" w:space="0" w:color="auto"/>
                <w:right w:val="none" w:sz="0" w:space="0" w:color="auto"/>
              </w:divBdr>
            </w:div>
          </w:divsChild>
        </w:div>
        <w:div w:id="1655720469">
          <w:marLeft w:val="0"/>
          <w:marRight w:val="0"/>
          <w:marTop w:val="0"/>
          <w:marBottom w:val="0"/>
          <w:divBdr>
            <w:top w:val="none" w:sz="0" w:space="0" w:color="auto"/>
            <w:left w:val="none" w:sz="0" w:space="0" w:color="auto"/>
            <w:bottom w:val="none" w:sz="0" w:space="0" w:color="auto"/>
            <w:right w:val="none" w:sz="0" w:space="0" w:color="auto"/>
          </w:divBdr>
          <w:divsChild>
            <w:div w:id="1101298659">
              <w:marLeft w:val="0"/>
              <w:marRight w:val="0"/>
              <w:marTop w:val="0"/>
              <w:marBottom w:val="0"/>
              <w:divBdr>
                <w:top w:val="none" w:sz="0" w:space="0" w:color="auto"/>
                <w:left w:val="none" w:sz="0" w:space="0" w:color="auto"/>
                <w:bottom w:val="none" w:sz="0" w:space="0" w:color="auto"/>
                <w:right w:val="none" w:sz="0" w:space="0" w:color="auto"/>
              </w:divBdr>
            </w:div>
          </w:divsChild>
        </w:div>
        <w:div w:id="30958602">
          <w:marLeft w:val="0"/>
          <w:marRight w:val="0"/>
          <w:marTop w:val="0"/>
          <w:marBottom w:val="0"/>
          <w:divBdr>
            <w:top w:val="none" w:sz="0" w:space="0" w:color="auto"/>
            <w:left w:val="none" w:sz="0" w:space="0" w:color="auto"/>
            <w:bottom w:val="none" w:sz="0" w:space="0" w:color="auto"/>
            <w:right w:val="none" w:sz="0" w:space="0" w:color="auto"/>
          </w:divBdr>
          <w:divsChild>
            <w:div w:id="1848867722">
              <w:marLeft w:val="0"/>
              <w:marRight w:val="0"/>
              <w:marTop w:val="0"/>
              <w:marBottom w:val="0"/>
              <w:divBdr>
                <w:top w:val="none" w:sz="0" w:space="0" w:color="auto"/>
                <w:left w:val="none" w:sz="0" w:space="0" w:color="auto"/>
                <w:bottom w:val="none" w:sz="0" w:space="0" w:color="auto"/>
                <w:right w:val="none" w:sz="0" w:space="0" w:color="auto"/>
              </w:divBdr>
              <w:divsChild>
                <w:div w:id="946887362">
                  <w:marLeft w:val="0"/>
                  <w:marRight w:val="0"/>
                  <w:marTop w:val="0"/>
                  <w:marBottom w:val="0"/>
                  <w:divBdr>
                    <w:top w:val="none" w:sz="0" w:space="0" w:color="auto"/>
                    <w:left w:val="none" w:sz="0" w:space="0" w:color="auto"/>
                    <w:bottom w:val="none" w:sz="0" w:space="0" w:color="auto"/>
                    <w:right w:val="none" w:sz="0" w:space="0" w:color="auto"/>
                  </w:divBdr>
                  <w:divsChild>
                    <w:div w:id="1041904208">
                      <w:marLeft w:val="0"/>
                      <w:marRight w:val="0"/>
                      <w:marTop w:val="0"/>
                      <w:marBottom w:val="0"/>
                      <w:divBdr>
                        <w:top w:val="none" w:sz="0" w:space="0" w:color="auto"/>
                        <w:left w:val="none" w:sz="0" w:space="0" w:color="auto"/>
                        <w:bottom w:val="none" w:sz="0" w:space="0" w:color="auto"/>
                        <w:right w:val="none" w:sz="0" w:space="0" w:color="auto"/>
                      </w:divBdr>
                      <w:divsChild>
                        <w:div w:id="1393577327">
                          <w:marLeft w:val="0"/>
                          <w:marRight w:val="0"/>
                          <w:marTop w:val="0"/>
                          <w:marBottom w:val="0"/>
                          <w:divBdr>
                            <w:top w:val="none" w:sz="0" w:space="0" w:color="auto"/>
                            <w:left w:val="none" w:sz="0" w:space="0" w:color="auto"/>
                            <w:bottom w:val="none" w:sz="0" w:space="0" w:color="auto"/>
                            <w:right w:val="none" w:sz="0" w:space="0" w:color="auto"/>
                          </w:divBdr>
                          <w:divsChild>
                            <w:div w:id="561719731">
                              <w:marLeft w:val="0"/>
                              <w:marRight w:val="0"/>
                              <w:marTop w:val="0"/>
                              <w:marBottom w:val="0"/>
                              <w:divBdr>
                                <w:top w:val="none" w:sz="0" w:space="0" w:color="auto"/>
                                <w:left w:val="none" w:sz="0" w:space="0" w:color="auto"/>
                                <w:bottom w:val="none" w:sz="0" w:space="0" w:color="auto"/>
                                <w:right w:val="none" w:sz="0" w:space="0" w:color="auto"/>
                              </w:divBdr>
                              <w:divsChild>
                                <w:div w:id="53971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506822">
          <w:marLeft w:val="0"/>
          <w:marRight w:val="0"/>
          <w:marTop w:val="0"/>
          <w:marBottom w:val="0"/>
          <w:divBdr>
            <w:top w:val="none" w:sz="0" w:space="0" w:color="auto"/>
            <w:left w:val="none" w:sz="0" w:space="0" w:color="auto"/>
            <w:bottom w:val="none" w:sz="0" w:space="0" w:color="auto"/>
            <w:right w:val="none" w:sz="0" w:space="0" w:color="auto"/>
          </w:divBdr>
          <w:divsChild>
            <w:div w:id="1215193038">
              <w:marLeft w:val="0"/>
              <w:marRight w:val="0"/>
              <w:marTop w:val="0"/>
              <w:marBottom w:val="0"/>
              <w:divBdr>
                <w:top w:val="none" w:sz="0" w:space="0" w:color="auto"/>
                <w:left w:val="none" w:sz="0" w:space="0" w:color="auto"/>
                <w:bottom w:val="none" w:sz="0" w:space="0" w:color="auto"/>
                <w:right w:val="none" w:sz="0" w:space="0" w:color="auto"/>
              </w:divBdr>
              <w:divsChild>
                <w:div w:id="458573300">
                  <w:marLeft w:val="0"/>
                  <w:marRight w:val="0"/>
                  <w:marTop w:val="0"/>
                  <w:marBottom w:val="0"/>
                  <w:divBdr>
                    <w:top w:val="none" w:sz="0" w:space="0" w:color="auto"/>
                    <w:left w:val="none" w:sz="0" w:space="0" w:color="auto"/>
                    <w:bottom w:val="none" w:sz="0" w:space="0" w:color="auto"/>
                    <w:right w:val="none" w:sz="0" w:space="0" w:color="auto"/>
                  </w:divBdr>
                  <w:divsChild>
                    <w:div w:id="725640797">
                      <w:marLeft w:val="0"/>
                      <w:marRight w:val="0"/>
                      <w:marTop w:val="0"/>
                      <w:marBottom w:val="0"/>
                      <w:divBdr>
                        <w:top w:val="none" w:sz="0" w:space="0" w:color="auto"/>
                        <w:left w:val="none" w:sz="0" w:space="0" w:color="auto"/>
                        <w:bottom w:val="none" w:sz="0" w:space="0" w:color="auto"/>
                        <w:right w:val="none" w:sz="0" w:space="0" w:color="auto"/>
                      </w:divBdr>
                      <w:divsChild>
                        <w:div w:id="177231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607322">
          <w:marLeft w:val="0"/>
          <w:marRight w:val="0"/>
          <w:marTop w:val="0"/>
          <w:marBottom w:val="0"/>
          <w:divBdr>
            <w:top w:val="none" w:sz="0" w:space="0" w:color="auto"/>
            <w:left w:val="none" w:sz="0" w:space="0" w:color="auto"/>
            <w:bottom w:val="none" w:sz="0" w:space="0" w:color="auto"/>
            <w:right w:val="none" w:sz="0" w:space="0" w:color="auto"/>
          </w:divBdr>
          <w:divsChild>
            <w:div w:id="2013333378">
              <w:marLeft w:val="0"/>
              <w:marRight w:val="0"/>
              <w:marTop w:val="0"/>
              <w:marBottom w:val="0"/>
              <w:divBdr>
                <w:top w:val="none" w:sz="0" w:space="0" w:color="auto"/>
                <w:left w:val="none" w:sz="0" w:space="0" w:color="auto"/>
                <w:bottom w:val="none" w:sz="0" w:space="0" w:color="auto"/>
                <w:right w:val="none" w:sz="0" w:space="0" w:color="auto"/>
              </w:divBdr>
            </w:div>
          </w:divsChild>
        </w:div>
        <w:div w:id="572161954">
          <w:marLeft w:val="0"/>
          <w:marRight w:val="0"/>
          <w:marTop w:val="0"/>
          <w:marBottom w:val="0"/>
          <w:divBdr>
            <w:top w:val="none" w:sz="0" w:space="0" w:color="auto"/>
            <w:left w:val="none" w:sz="0" w:space="0" w:color="auto"/>
            <w:bottom w:val="none" w:sz="0" w:space="0" w:color="auto"/>
            <w:right w:val="none" w:sz="0" w:space="0" w:color="auto"/>
          </w:divBdr>
          <w:divsChild>
            <w:div w:id="1075586265">
              <w:marLeft w:val="0"/>
              <w:marRight w:val="0"/>
              <w:marTop w:val="0"/>
              <w:marBottom w:val="0"/>
              <w:divBdr>
                <w:top w:val="none" w:sz="0" w:space="0" w:color="auto"/>
                <w:left w:val="none" w:sz="0" w:space="0" w:color="auto"/>
                <w:bottom w:val="none" w:sz="0" w:space="0" w:color="auto"/>
                <w:right w:val="none" w:sz="0" w:space="0" w:color="auto"/>
              </w:divBdr>
            </w:div>
          </w:divsChild>
        </w:div>
        <w:div w:id="2021618376">
          <w:marLeft w:val="0"/>
          <w:marRight w:val="0"/>
          <w:marTop w:val="0"/>
          <w:marBottom w:val="0"/>
          <w:divBdr>
            <w:top w:val="none" w:sz="0" w:space="0" w:color="auto"/>
            <w:left w:val="none" w:sz="0" w:space="0" w:color="auto"/>
            <w:bottom w:val="none" w:sz="0" w:space="0" w:color="auto"/>
            <w:right w:val="none" w:sz="0" w:space="0" w:color="auto"/>
          </w:divBdr>
          <w:divsChild>
            <w:div w:id="1198935782">
              <w:marLeft w:val="0"/>
              <w:marRight w:val="0"/>
              <w:marTop w:val="0"/>
              <w:marBottom w:val="0"/>
              <w:divBdr>
                <w:top w:val="none" w:sz="0" w:space="0" w:color="auto"/>
                <w:left w:val="none" w:sz="0" w:space="0" w:color="auto"/>
                <w:bottom w:val="none" w:sz="0" w:space="0" w:color="auto"/>
                <w:right w:val="none" w:sz="0" w:space="0" w:color="auto"/>
              </w:divBdr>
              <w:divsChild>
                <w:div w:id="1319990949">
                  <w:marLeft w:val="0"/>
                  <w:marRight w:val="0"/>
                  <w:marTop w:val="0"/>
                  <w:marBottom w:val="0"/>
                  <w:divBdr>
                    <w:top w:val="none" w:sz="0" w:space="0" w:color="auto"/>
                    <w:left w:val="none" w:sz="0" w:space="0" w:color="auto"/>
                    <w:bottom w:val="none" w:sz="0" w:space="0" w:color="auto"/>
                    <w:right w:val="none" w:sz="0" w:space="0" w:color="auto"/>
                  </w:divBdr>
                  <w:divsChild>
                    <w:div w:id="613906662">
                      <w:marLeft w:val="0"/>
                      <w:marRight w:val="0"/>
                      <w:marTop w:val="0"/>
                      <w:marBottom w:val="0"/>
                      <w:divBdr>
                        <w:top w:val="none" w:sz="0" w:space="0" w:color="auto"/>
                        <w:left w:val="none" w:sz="0" w:space="0" w:color="auto"/>
                        <w:bottom w:val="none" w:sz="0" w:space="0" w:color="auto"/>
                        <w:right w:val="none" w:sz="0" w:space="0" w:color="auto"/>
                      </w:divBdr>
                      <w:divsChild>
                        <w:div w:id="914782394">
                          <w:marLeft w:val="0"/>
                          <w:marRight w:val="0"/>
                          <w:marTop w:val="0"/>
                          <w:marBottom w:val="0"/>
                          <w:divBdr>
                            <w:top w:val="none" w:sz="0" w:space="0" w:color="auto"/>
                            <w:left w:val="none" w:sz="0" w:space="0" w:color="auto"/>
                            <w:bottom w:val="none" w:sz="0" w:space="0" w:color="auto"/>
                            <w:right w:val="none" w:sz="0" w:space="0" w:color="auto"/>
                          </w:divBdr>
                          <w:divsChild>
                            <w:div w:id="629407885">
                              <w:marLeft w:val="0"/>
                              <w:marRight w:val="0"/>
                              <w:marTop w:val="0"/>
                              <w:marBottom w:val="0"/>
                              <w:divBdr>
                                <w:top w:val="none" w:sz="0" w:space="0" w:color="auto"/>
                                <w:left w:val="none" w:sz="0" w:space="0" w:color="auto"/>
                                <w:bottom w:val="none" w:sz="0" w:space="0" w:color="auto"/>
                                <w:right w:val="none" w:sz="0" w:space="0" w:color="auto"/>
                              </w:divBdr>
                              <w:divsChild>
                                <w:div w:id="19342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9964247">
          <w:marLeft w:val="0"/>
          <w:marRight w:val="0"/>
          <w:marTop w:val="0"/>
          <w:marBottom w:val="0"/>
          <w:divBdr>
            <w:top w:val="none" w:sz="0" w:space="0" w:color="auto"/>
            <w:left w:val="none" w:sz="0" w:space="0" w:color="auto"/>
            <w:bottom w:val="none" w:sz="0" w:space="0" w:color="auto"/>
            <w:right w:val="none" w:sz="0" w:space="0" w:color="auto"/>
          </w:divBdr>
          <w:divsChild>
            <w:div w:id="2083524773">
              <w:marLeft w:val="0"/>
              <w:marRight w:val="0"/>
              <w:marTop w:val="0"/>
              <w:marBottom w:val="0"/>
              <w:divBdr>
                <w:top w:val="none" w:sz="0" w:space="0" w:color="auto"/>
                <w:left w:val="none" w:sz="0" w:space="0" w:color="auto"/>
                <w:bottom w:val="none" w:sz="0" w:space="0" w:color="auto"/>
                <w:right w:val="none" w:sz="0" w:space="0" w:color="auto"/>
              </w:divBdr>
              <w:divsChild>
                <w:div w:id="1331371890">
                  <w:marLeft w:val="0"/>
                  <w:marRight w:val="0"/>
                  <w:marTop w:val="0"/>
                  <w:marBottom w:val="0"/>
                  <w:divBdr>
                    <w:top w:val="none" w:sz="0" w:space="0" w:color="auto"/>
                    <w:left w:val="none" w:sz="0" w:space="0" w:color="auto"/>
                    <w:bottom w:val="none" w:sz="0" w:space="0" w:color="auto"/>
                    <w:right w:val="none" w:sz="0" w:space="0" w:color="auto"/>
                  </w:divBdr>
                  <w:divsChild>
                    <w:div w:id="53277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ytimes.com/2019/03/01/world/asia/india-pakistan-plane-abhinandan-varthaman-india.html?module=inline" TargetMode="External"/><Relationship Id="rId13" Type="http://schemas.openxmlformats.org/officeDocument/2006/relationships/hyperlink" Target="https://www.nytimes.com/es/2019/08/05/espanol/india-pakistan-cachemira.html" TargetMode="External"/><Relationship Id="rId3" Type="http://schemas.openxmlformats.org/officeDocument/2006/relationships/settings" Target="settings.xml"/><Relationship Id="rId7" Type="http://schemas.openxmlformats.org/officeDocument/2006/relationships/hyperlink" Target="https://www.nytimes.com/2019/03/03/world/asia/india-military-united-states-china.html?module=inline" TargetMode="External"/><Relationship Id="rId12" Type="http://schemas.openxmlformats.org/officeDocument/2006/relationships/hyperlink" Target="https://www.nytimes.com/2018/12/19/world/asia/pakistan-china-belt-road-military.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ytimes.com/2019/02/27/world/asia/kashmir-india-pakistan-aircraft.html" TargetMode="External"/><Relationship Id="rId11" Type="http://schemas.openxmlformats.org/officeDocument/2006/relationships/hyperlink" Target="https://www.nytimes.com/2019/07/22/world/asia/trump-pakistan-afghanistan.html" TargetMode="External"/><Relationship Id="rId5" Type="http://schemas.openxmlformats.org/officeDocument/2006/relationships/hyperlink" Target="https://www.nytimes.com/2019/02/26/world/asia/india-pakistan-kashmir-airstrikes.html" TargetMode="External"/><Relationship Id="rId15" Type="http://schemas.openxmlformats.org/officeDocument/2006/relationships/theme" Target="theme/theme1.xml"/><Relationship Id="rId10" Type="http://schemas.openxmlformats.org/officeDocument/2006/relationships/hyperlink" Target="https://www.nytimes.com/2019/02/18/world/asia/saudi-arabia-prince-mohammed-pakistan.html" TargetMode="External"/><Relationship Id="rId4" Type="http://schemas.openxmlformats.org/officeDocument/2006/relationships/webSettings" Target="webSettings.xml"/><Relationship Id="rId9" Type="http://schemas.openxmlformats.org/officeDocument/2006/relationships/hyperlink" Target="https://www.nytimes.com/2019/05/23/world/asia/narendra-modi-election-win.html"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1336</Words>
  <Characters>7350</Characters>
  <Application>Microsoft Office Word</Application>
  <DocSecurity>0</DocSecurity>
  <Lines>61</Lines>
  <Paragraphs>17</Paragraphs>
  <ScaleCrop>false</ScaleCrop>
  <Company/>
  <LinksUpToDate>false</LinksUpToDate>
  <CharactersWithSpaces>8669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40</cp:revision>
  <dcterms:created xsi:type="dcterms:W3CDTF">2020-10-05T14:19:00Z</dcterms:created>
  <dcterms:modified xsi:type="dcterms:W3CDTF">2019-10-11T22:56:00Z</dcterms:modified>
</cp:coreProperties>
</file>